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05" w:rsidRPr="006462EF" w:rsidRDefault="00200205" w:rsidP="006462EF">
      <w:pPr>
        <w:pStyle w:val="Stopka"/>
        <w:tabs>
          <w:tab w:val="clear" w:pos="4536"/>
          <w:tab w:val="clear" w:pos="9072"/>
        </w:tabs>
        <w:spacing w:line="276" w:lineRule="auto"/>
        <w:ind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Załącznik do </w:t>
      </w:r>
      <w:r w:rsidR="00FF70C3" w:rsidRPr="006462EF">
        <w:rPr>
          <w:i/>
          <w:sz w:val="20"/>
        </w:rPr>
        <w:t>Uchwały</w:t>
      </w:r>
      <w:r w:rsidRPr="006462EF">
        <w:rPr>
          <w:i/>
          <w:sz w:val="20"/>
        </w:rPr>
        <w:t xml:space="preserve"> nr </w:t>
      </w:r>
      <w:r w:rsidR="00D6423E">
        <w:rPr>
          <w:i/>
          <w:sz w:val="20"/>
        </w:rPr>
        <w:t>20</w:t>
      </w:r>
      <w:r w:rsidRPr="006462EF">
        <w:rPr>
          <w:i/>
          <w:sz w:val="20"/>
        </w:rPr>
        <w:t>/201</w:t>
      </w:r>
      <w:r w:rsidR="00120626">
        <w:rPr>
          <w:i/>
          <w:sz w:val="20"/>
        </w:rPr>
        <w:t>7</w:t>
      </w:r>
    </w:p>
    <w:p w:rsidR="00200205" w:rsidRPr="006462EF" w:rsidRDefault="00200205" w:rsidP="006462EF">
      <w:pPr>
        <w:pStyle w:val="Stopka"/>
        <w:tabs>
          <w:tab w:val="clear" w:pos="4536"/>
          <w:tab w:val="clear" w:pos="9072"/>
        </w:tabs>
        <w:spacing w:line="276" w:lineRule="auto"/>
        <w:ind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Zarządu </w:t>
      </w:r>
      <w:r w:rsidR="006F3572" w:rsidRPr="006462EF">
        <w:rPr>
          <w:i/>
          <w:sz w:val="20"/>
        </w:rPr>
        <w:t>Banku Spółdzielczego w Pruszczu Pomorskim</w:t>
      </w:r>
      <w:r w:rsidRPr="006462EF">
        <w:rPr>
          <w:i/>
          <w:sz w:val="20"/>
        </w:rPr>
        <w:t xml:space="preserve">  </w:t>
      </w:r>
    </w:p>
    <w:p w:rsidR="006462EF" w:rsidRDefault="00200205" w:rsidP="008665B6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z dnia </w:t>
      </w:r>
      <w:r w:rsidR="00D6423E">
        <w:rPr>
          <w:i/>
          <w:sz w:val="20"/>
        </w:rPr>
        <w:t>10.03</w:t>
      </w:r>
      <w:r w:rsidR="00C81C58" w:rsidRPr="006462EF">
        <w:rPr>
          <w:i/>
          <w:sz w:val="20"/>
        </w:rPr>
        <w:t>.</w:t>
      </w:r>
      <w:r w:rsidR="00CB1410" w:rsidRPr="006462EF">
        <w:rPr>
          <w:i/>
          <w:sz w:val="20"/>
        </w:rPr>
        <w:t>201</w:t>
      </w:r>
      <w:r w:rsidR="00120626">
        <w:rPr>
          <w:i/>
          <w:sz w:val="20"/>
        </w:rPr>
        <w:t>7</w:t>
      </w:r>
      <w:r w:rsidR="00CB1410" w:rsidRPr="006462EF">
        <w:rPr>
          <w:i/>
          <w:sz w:val="20"/>
        </w:rPr>
        <w:t>r</w:t>
      </w:r>
      <w:r w:rsidRPr="006462EF">
        <w:rPr>
          <w:i/>
          <w:sz w:val="20"/>
        </w:rPr>
        <w:t>.</w:t>
      </w:r>
    </w:p>
    <w:p w:rsidR="006462EF" w:rsidRPr="006462EF" w:rsidRDefault="006462EF" w:rsidP="006462EF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jc w:val="right"/>
        <w:rPr>
          <w:i/>
          <w:sz w:val="20"/>
        </w:rPr>
      </w:pPr>
    </w:p>
    <w:p w:rsidR="006F3572" w:rsidRPr="006462EF" w:rsidRDefault="006F3572" w:rsidP="006462EF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jc w:val="right"/>
        <w:rPr>
          <w:i/>
          <w:sz w:val="10"/>
          <w:szCs w:val="10"/>
        </w:rPr>
      </w:pPr>
    </w:p>
    <w:p w:rsidR="006F3572" w:rsidRPr="006462EF" w:rsidRDefault="006F3572" w:rsidP="006462EF">
      <w:pPr>
        <w:pStyle w:val="Stopka"/>
        <w:tabs>
          <w:tab w:val="clear" w:pos="4536"/>
          <w:tab w:val="clear" w:pos="9072"/>
        </w:tabs>
        <w:spacing w:line="276" w:lineRule="auto"/>
        <w:ind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Załącznik </w:t>
      </w:r>
      <w:r w:rsidR="00524200" w:rsidRPr="006462EF">
        <w:rPr>
          <w:i/>
          <w:sz w:val="20"/>
        </w:rPr>
        <w:t xml:space="preserve">do Uchwały nr </w:t>
      </w:r>
      <w:r w:rsidR="00F03E2B">
        <w:rPr>
          <w:i/>
          <w:sz w:val="20"/>
        </w:rPr>
        <w:t>41</w:t>
      </w:r>
      <w:r w:rsidR="00524200" w:rsidRPr="006462EF">
        <w:rPr>
          <w:i/>
          <w:sz w:val="20"/>
        </w:rPr>
        <w:t>/201</w:t>
      </w:r>
      <w:r w:rsidR="00120626">
        <w:rPr>
          <w:i/>
          <w:sz w:val="20"/>
        </w:rPr>
        <w:t>7</w:t>
      </w:r>
    </w:p>
    <w:p w:rsidR="006F3572" w:rsidRPr="006462EF" w:rsidRDefault="006F3572" w:rsidP="006462EF">
      <w:pPr>
        <w:pStyle w:val="Stopka"/>
        <w:tabs>
          <w:tab w:val="clear" w:pos="4536"/>
          <w:tab w:val="clear" w:pos="9072"/>
        </w:tabs>
        <w:spacing w:line="276" w:lineRule="auto"/>
        <w:ind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Rady Nadzorczej Banku Spółdzielczego w Pruszczu Pomorskim  </w:t>
      </w:r>
    </w:p>
    <w:p w:rsidR="006F3572" w:rsidRPr="006462EF" w:rsidRDefault="006F3572" w:rsidP="006462EF">
      <w:pPr>
        <w:pStyle w:val="Stopka"/>
        <w:tabs>
          <w:tab w:val="clear" w:pos="4536"/>
          <w:tab w:val="clear" w:pos="9072"/>
        </w:tabs>
        <w:spacing w:line="276" w:lineRule="auto"/>
        <w:ind w:left="6300" w:right="-101"/>
        <w:jc w:val="right"/>
        <w:rPr>
          <w:i/>
          <w:sz w:val="20"/>
        </w:rPr>
      </w:pPr>
      <w:r w:rsidRPr="006462EF">
        <w:rPr>
          <w:i/>
          <w:sz w:val="20"/>
        </w:rPr>
        <w:t xml:space="preserve">z dnia </w:t>
      </w:r>
      <w:r w:rsidR="00F03E2B">
        <w:rPr>
          <w:i/>
          <w:sz w:val="20"/>
        </w:rPr>
        <w:t>26.04.</w:t>
      </w:r>
      <w:bookmarkStart w:id="0" w:name="_GoBack"/>
      <w:bookmarkEnd w:id="0"/>
      <w:r w:rsidRPr="006462EF">
        <w:rPr>
          <w:i/>
          <w:sz w:val="20"/>
        </w:rPr>
        <w:t>201</w:t>
      </w:r>
      <w:r w:rsidR="00120626">
        <w:rPr>
          <w:i/>
          <w:sz w:val="20"/>
        </w:rPr>
        <w:t>7</w:t>
      </w:r>
      <w:r w:rsidRPr="006462EF">
        <w:rPr>
          <w:i/>
          <w:sz w:val="20"/>
        </w:rPr>
        <w:t>r.</w:t>
      </w:r>
    </w:p>
    <w:p w:rsidR="006F3572" w:rsidRDefault="006F3572" w:rsidP="006462EF">
      <w:pPr>
        <w:jc w:val="right"/>
        <w:rPr>
          <w:rFonts w:ascii="Times New Roman" w:hAnsi="Times New Roman"/>
        </w:rPr>
      </w:pPr>
    </w:p>
    <w:p w:rsidR="00200205" w:rsidRDefault="00200205">
      <w:pPr>
        <w:jc w:val="center"/>
        <w:rPr>
          <w:rFonts w:ascii="Times New Roman" w:hAnsi="Times New Roman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5F7228" w:rsidRPr="005F7228" w:rsidRDefault="005F7228" w:rsidP="005F7228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5F7228">
        <w:rPr>
          <w:rFonts w:ascii="Times New Roman" w:hAnsi="Times New Roman"/>
          <w:b/>
          <w:noProof/>
          <w:sz w:val="24"/>
          <w:szCs w:val="36"/>
          <w:lang w:eastAsia="pl-PL"/>
        </w:rPr>
        <mc:AlternateContent>
          <mc:Choice Requires="wpc">
            <w:drawing>
              <wp:inline distT="0" distB="0" distL="0" distR="0" wp14:anchorId="0D3F12D4" wp14:editId="47C1FFB8">
                <wp:extent cx="871220" cy="582930"/>
                <wp:effectExtent l="0" t="9525" r="14605" b="7620"/>
                <wp:docPr id="18" name="Kanw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223766" y="228600"/>
                            <a:ext cx="119831" cy="155575"/>
                          </a:xfrm>
                          <a:custGeom>
                            <a:avLst/>
                            <a:gdLst>
                              <a:gd name="T0" fmla="*/ 50 w 196"/>
                              <a:gd name="T1" fmla="*/ 175 h 245"/>
                              <a:gd name="T2" fmla="*/ 60 w 196"/>
                              <a:gd name="T3" fmla="*/ 190 h 245"/>
                              <a:gd name="T4" fmla="*/ 75 w 196"/>
                              <a:gd name="T5" fmla="*/ 200 h 245"/>
                              <a:gd name="T6" fmla="*/ 90 w 196"/>
                              <a:gd name="T7" fmla="*/ 205 h 245"/>
                              <a:gd name="T8" fmla="*/ 110 w 196"/>
                              <a:gd name="T9" fmla="*/ 205 h 245"/>
                              <a:gd name="T10" fmla="*/ 131 w 196"/>
                              <a:gd name="T11" fmla="*/ 200 h 245"/>
                              <a:gd name="T12" fmla="*/ 141 w 196"/>
                              <a:gd name="T13" fmla="*/ 190 h 245"/>
                              <a:gd name="T14" fmla="*/ 146 w 196"/>
                              <a:gd name="T15" fmla="*/ 180 h 245"/>
                              <a:gd name="T16" fmla="*/ 146 w 196"/>
                              <a:gd name="T17" fmla="*/ 165 h 245"/>
                              <a:gd name="T18" fmla="*/ 141 w 196"/>
                              <a:gd name="T19" fmla="*/ 160 h 245"/>
                              <a:gd name="T20" fmla="*/ 131 w 196"/>
                              <a:gd name="T21" fmla="*/ 150 h 245"/>
                              <a:gd name="T22" fmla="*/ 121 w 196"/>
                              <a:gd name="T23" fmla="*/ 150 h 245"/>
                              <a:gd name="T24" fmla="*/ 100 w 196"/>
                              <a:gd name="T25" fmla="*/ 145 h 245"/>
                              <a:gd name="T26" fmla="*/ 70 w 196"/>
                              <a:gd name="T27" fmla="*/ 135 h 245"/>
                              <a:gd name="T28" fmla="*/ 40 w 196"/>
                              <a:gd name="T29" fmla="*/ 125 h 245"/>
                              <a:gd name="T30" fmla="*/ 20 w 196"/>
                              <a:gd name="T31" fmla="*/ 110 h 245"/>
                              <a:gd name="T32" fmla="*/ 10 w 196"/>
                              <a:gd name="T33" fmla="*/ 85 h 245"/>
                              <a:gd name="T34" fmla="*/ 10 w 196"/>
                              <a:gd name="T35" fmla="*/ 60 h 245"/>
                              <a:gd name="T36" fmla="*/ 10 w 196"/>
                              <a:gd name="T37" fmla="*/ 45 h 245"/>
                              <a:gd name="T38" fmla="*/ 20 w 196"/>
                              <a:gd name="T39" fmla="*/ 30 h 245"/>
                              <a:gd name="T40" fmla="*/ 35 w 196"/>
                              <a:gd name="T41" fmla="*/ 15 h 245"/>
                              <a:gd name="T42" fmla="*/ 55 w 196"/>
                              <a:gd name="T43" fmla="*/ 5 h 245"/>
                              <a:gd name="T44" fmla="*/ 75 w 196"/>
                              <a:gd name="T45" fmla="*/ 0 h 245"/>
                              <a:gd name="T46" fmla="*/ 110 w 196"/>
                              <a:gd name="T47" fmla="*/ 0 h 245"/>
                              <a:gd name="T48" fmla="*/ 146 w 196"/>
                              <a:gd name="T49" fmla="*/ 10 h 245"/>
                              <a:gd name="T50" fmla="*/ 171 w 196"/>
                              <a:gd name="T51" fmla="*/ 25 h 245"/>
                              <a:gd name="T52" fmla="*/ 186 w 196"/>
                              <a:gd name="T53" fmla="*/ 50 h 245"/>
                              <a:gd name="T54" fmla="*/ 141 w 196"/>
                              <a:gd name="T55" fmla="*/ 75 h 245"/>
                              <a:gd name="T56" fmla="*/ 131 w 196"/>
                              <a:gd name="T57" fmla="*/ 55 h 245"/>
                              <a:gd name="T58" fmla="*/ 121 w 196"/>
                              <a:gd name="T59" fmla="*/ 45 h 245"/>
                              <a:gd name="T60" fmla="*/ 110 w 196"/>
                              <a:gd name="T61" fmla="*/ 40 h 245"/>
                              <a:gd name="T62" fmla="*/ 90 w 196"/>
                              <a:gd name="T63" fmla="*/ 40 h 245"/>
                              <a:gd name="T64" fmla="*/ 75 w 196"/>
                              <a:gd name="T65" fmla="*/ 45 h 245"/>
                              <a:gd name="T66" fmla="*/ 60 w 196"/>
                              <a:gd name="T67" fmla="*/ 50 h 245"/>
                              <a:gd name="T68" fmla="*/ 55 w 196"/>
                              <a:gd name="T69" fmla="*/ 55 h 245"/>
                              <a:gd name="T70" fmla="*/ 55 w 196"/>
                              <a:gd name="T71" fmla="*/ 65 h 245"/>
                              <a:gd name="T72" fmla="*/ 55 w 196"/>
                              <a:gd name="T73" fmla="*/ 75 h 245"/>
                              <a:gd name="T74" fmla="*/ 70 w 196"/>
                              <a:gd name="T75" fmla="*/ 85 h 245"/>
                              <a:gd name="T76" fmla="*/ 95 w 196"/>
                              <a:gd name="T77" fmla="*/ 90 h 245"/>
                              <a:gd name="T78" fmla="*/ 126 w 196"/>
                              <a:gd name="T79" fmla="*/ 100 h 245"/>
                              <a:gd name="T80" fmla="*/ 151 w 196"/>
                              <a:gd name="T81" fmla="*/ 110 h 245"/>
                              <a:gd name="T82" fmla="*/ 166 w 196"/>
                              <a:gd name="T83" fmla="*/ 120 h 245"/>
                              <a:gd name="T84" fmla="*/ 181 w 196"/>
                              <a:gd name="T85" fmla="*/ 130 h 245"/>
                              <a:gd name="T86" fmla="*/ 191 w 196"/>
                              <a:gd name="T87" fmla="*/ 145 h 245"/>
                              <a:gd name="T88" fmla="*/ 196 w 196"/>
                              <a:gd name="T89" fmla="*/ 165 h 245"/>
                              <a:gd name="T90" fmla="*/ 196 w 196"/>
                              <a:gd name="T91" fmla="*/ 185 h 245"/>
                              <a:gd name="T92" fmla="*/ 186 w 196"/>
                              <a:gd name="T93" fmla="*/ 205 h 245"/>
                              <a:gd name="T94" fmla="*/ 176 w 196"/>
                              <a:gd name="T95" fmla="*/ 225 h 245"/>
                              <a:gd name="T96" fmla="*/ 156 w 196"/>
                              <a:gd name="T97" fmla="*/ 235 h 245"/>
                              <a:gd name="T98" fmla="*/ 136 w 196"/>
                              <a:gd name="T99" fmla="*/ 245 h 245"/>
                              <a:gd name="T100" fmla="*/ 105 w 196"/>
                              <a:gd name="T101" fmla="*/ 245 h 245"/>
                              <a:gd name="T102" fmla="*/ 70 w 196"/>
                              <a:gd name="T103" fmla="*/ 245 h 245"/>
                              <a:gd name="T104" fmla="*/ 35 w 196"/>
                              <a:gd name="T105" fmla="*/ 235 h 245"/>
                              <a:gd name="T106" fmla="*/ 15 w 196"/>
                              <a:gd name="T107" fmla="*/ 210 h 245"/>
                              <a:gd name="T108" fmla="*/ 0 w 196"/>
                              <a:gd name="T109" fmla="*/ 18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6" h="245">
                                <a:moveTo>
                                  <a:pt x="0" y="165"/>
                                </a:moveTo>
                                <a:lnTo>
                                  <a:pt x="45" y="160"/>
                                </a:lnTo>
                                <a:lnTo>
                                  <a:pt x="45" y="165"/>
                                </a:lnTo>
                                <a:lnTo>
                                  <a:pt x="45" y="170"/>
                                </a:lnTo>
                                <a:lnTo>
                                  <a:pt x="45" y="170"/>
                                </a:lnTo>
                                <a:lnTo>
                                  <a:pt x="50" y="175"/>
                                </a:lnTo>
                                <a:lnTo>
                                  <a:pt x="50" y="180"/>
                                </a:lnTo>
                                <a:lnTo>
                                  <a:pt x="50" y="180"/>
                                </a:lnTo>
                                <a:lnTo>
                                  <a:pt x="55" y="185"/>
                                </a:lnTo>
                                <a:lnTo>
                                  <a:pt x="55" y="185"/>
                                </a:lnTo>
                                <a:lnTo>
                                  <a:pt x="55" y="190"/>
                                </a:lnTo>
                                <a:lnTo>
                                  <a:pt x="60" y="190"/>
                                </a:lnTo>
                                <a:lnTo>
                                  <a:pt x="60" y="195"/>
                                </a:lnTo>
                                <a:lnTo>
                                  <a:pt x="65" y="195"/>
                                </a:lnTo>
                                <a:lnTo>
                                  <a:pt x="65" y="195"/>
                                </a:lnTo>
                                <a:lnTo>
                                  <a:pt x="70" y="200"/>
                                </a:lnTo>
                                <a:lnTo>
                                  <a:pt x="70" y="200"/>
                                </a:lnTo>
                                <a:lnTo>
                                  <a:pt x="75" y="200"/>
                                </a:lnTo>
                                <a:lnTo>
                                  <a:pt x="75" y="205"/>
                                </a:lnTo>
                                <a:lnTo>
                                  <a:pt x="80" y="205"/>
                                </a:lnTo>
                                <a:lnTo>
                                  <a:pt x="80" y="205"/>
                                </a:lnTo>
                                <a:lnTo>
                                  <a:pt x="85" y="205"/>
                                </a:lnTo>
                                <a:lnTo>
                                  <a:pt x="90" y="205"/>
                                </a:lnTo>
                                <a:lnTo>
                                  <a:pt x="90" y="205"/>
                                </a:lnTo>
                                <a:lnTo>
                                  <a:pt x="95" y="205"/>
                                </a:lnTo>
                                <a:lnTo>
                                  <a:pt x="95" y="205"/>
                                </a:lnTo>
                                <a:lnTo>
                                  <a:pt x="100" y="205"/>
                                </a:lnTo>
                                <a:lnTo>
                                  <a:pt x="105" y="205"/>
                                </a:lnTo>
                                <a:lnTo>
                                  <a:pt x="110" y="205"/>
                                </a:lnTo>
                                <a:lnTo>
                                  <a:pt x="110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21" y="205"/>
                                </a:lnTo>
                                <a:lnTo>
                                  <a:pt x="121" y="205"/>
                                </a:lnTo>
                                <a:lnTo>
                                  <a:pt x="126" y="205"/>
                                </a:lnTo>
                                <a:lnTo>
                                  <a:pt x="126" y="200"/>
                                </a:lnTo>
                                <a:lnTo>
                                  <a:pt x="131" y="200"/>
                                </a:lnTo>
                                <a:lnTo>
                                  <a:pt x="131" y="200"/>
                                </a:lnTo>
                                <a:lnTo>
                                  <a:pt x="131" y="195"/>
                                </a:lnTo>
                                <a:lnTo>
                                  <a:pt x="136" y="195"/>
                                </a:lnTo>
                                <a:lnTo>
                                  <a:pt x="136" y="195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85"/>
                                </a:lnTo>
                                <a:lnTo>
                                  <a:pt x="141" y="185"/>
                                </a:lnTo>
                                <a:lnTo>
                                  <a:pt x="146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46" y="175"/>
                                </a:lnTo>
                                <a:lnTo>
                                  <a:pt x="146" y="175"/>
                                </a:lnTo>
                                <a:lnTo>
                                  <a:pt x="146" y="170"/>
                                </a:lnTo>
                                <a:lnTo>
                                  <a:pt x="146" y="170"/>
                                </a:lnTo>
                                <a:lnTo>
                                  <a:pt x="146" y="170"/>
                                </a:lnTo>
                                <a:lnTo>
                                  <a:pt x="146" y="165"/>
                                </a:lnTo>
                                <a:lnTo>
                                  <a:pt x="146" y="165"/>
                                </a:lnTo>
                                <a:lnTo>
                                  <a:pt x="141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1" y="160"/>
                                </a:lnTo>
                                <a:lnTo>
                                  <a:pt x="141" y="160"/>
                                </a:lnTo>
                                <a:lnTo>
                                  <a:pt x="141" y="160"/>
                                </a:lnTo>
                                <a:lnTo>
                                  <a:pt x="141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6" y="155"/>
                                </a:lnTo>
                                <a:lnTo>
                                  <a:pt x="131" y="155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15" y="145"/>
                                </a:lnTo>
                                <a:lnTo>
                                  <a:pt x="110" y="145"/>
                                </a:lnTo>
                                <a:lnTo>
                                  <a:pt x="110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0" y="145"/>
                                </a:lnTo>
                                <a:lnTo>
                                  <a:pt x="95" y="140"/>
                                </a:lnTo>
                                <a:lnTo>
                                  <a:pt x="95" y="140"/>
                                </a:lnTo>
                                <a:lnTo>
                                  <a:pt x="90" y="140"/>
                                </a:lnTo>
                                <a:lnTo>
                                  <a:pt x="85" y="135"/>
                                </a:lnTo>
                                <a:lnTo>
                                  <a:pt x="75" y="135"/>
                                </a:lnTo>
                                <a:lnTo>
                                  <a:pt x="70" y="135"/>
                                </a:lnTo>
                                <a:lnTo>
                                  <a:pt x="65" y="130"/>
                                </a:lnTo>
                                <a:lnTo>
                                  <a:pt x="60" y="130"/>
                                </a:lnTo>
                                <a:lnTo>
                                  <a:pt x="55" y="130"/>
                                </a:lnTo>
                                <a:lnTo>
                                  <a:pt x="50" y="130"/>
                                </a:lnTo>
                                <a:lnTo>
                                  <a:pt x="45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0"/>
                                </a:lnTo>
                                <a:lnTo>
                                  <a:pt x="35" y="120"/>
                                </a:lnTo>
                                <a:lnTo>
                                  <a:pt x="30" y="120"/>
                                </a:lnTo>
                                <a:lnTo>
                                  <a:pt x="30" y="115"/>
                                </a:lnTo>
                                <a:lnTo>
                                  <a:pt x="25" y="110"/>
                                </a:lnTo>
                                <a:lnTo>
                                  <a:pt x="20" y="110"/>
                                </a:lnTo>
                                <a:lnTo>
                                  <a:pt x="20" y="105"/>
                                </a:lnTo>
                                <a:lnTo>
                                  <a:pt x="15" y="100"/>
                                </a:lnTo>
                                <a:lnTo>
                                  <a:pt x="15" y="95"/>
                                </a:lnTo>
                                <a:lnTo>
                                  <a:pt x="15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85"/>
                                </a:lnTo>
                                <a:lnTo>
                                  <a:pt x="10" y="80"/>
                                </a:lnTo>
                                <a:lnTo>
                                  <a:pt x="10" y="75"/>
                                </a:lnTo>
                                <a:lnTo>
                                  <a:pt x="10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65"/>
                                </a:lnTo>
                                <a:lnTo>
                                  <a:pt x="10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15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30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lnTo>
                                  <a:pt x="35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10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50" y="10"/>
                                </a:lnTo>
                                <a:lnTo>
                                  <a:pt x="55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5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31" y="5"/>
                                </a:lnTo>
                                <a:lnTo>
                                  <a:pt x="136" y="5"/>
                                </a:lnTo>
                                <a:lnTo>
                                  <a:pt x="141" y="5"/>
                                </a:lnTo>
                                <a:lnTo>
                                  <a:pt x="146" y="10"/>
                                </a:lnTo>
                                <a:lnTo>
                                  <a:pt x="151" y="10"/>
                                </a:lnTo>
                                <a:lnTo>
                                  <a:pt x="156" y="10"/>
                                </a:lnTo>
                                <a:lnTo>
                                  <a:pt x="161" y="15"/>
                                </a:lnTo>
                                <a:lnTo>
                                  <a:pt x="161" y="20"/>
                                </a:lnTo>
                                <a:lnTo>
                                  <a:pt x="166" y="25"/>
                                </a:lnTo>
                                <a:lnTo>
                                  <a:pt x="171" y="25"/>
                                </a:lnTo>
                                <a:lnTo>
                                  <a:pt x="171" y="30"/>
                                </a:lnTo>
                                <a:lnTo>
                                  <a:pt x="176" y="35"/>
                                </a:lnTo>
                                <a:lnTo>
                                  <a:pt x="181" y="40"/>
                                </a:lnTo>
                                <a:lnTo>
                                  <a:pt x="181" y="45"/>
                                </a:lnTo>
                                <a:lnTo>
                                  <a:pt x="181" y="45"/>
                                </a:lnTo>
                                <a:lnTo>
                                  <a:pt x="186" y="50"/>
                                </a:lnTo>
                                <a:lnTo>
                                  <a:pt x="186" y="55"/>
                                </a:lnTo>
                                <a:lnTo>
                                  <a:pt x="186" y="60"/>
                                </a:lnTo>
                                <a:lnTo>
                                  <a:pt x="186" y="65"/>
                                </a:lnTo>
                                <a:lnTo>
                                  <a:pt x="186" y="70"/>
                                </a:lnTo>
                                <a:lnTo>
                                  <a:pt x="141" y="75"/>
                                </a:lnTo>
                                <a:lnTo>
                                  <a:pt x="141" y="75"/>
                                </a:lnTo>
                                <a:lnTo>
                                  <a:pt x="136" y="70"/>
                                </a:lnTo>
                                <a:lnTo>
                                  <a:pt x="136" y="65"/>
                                </a:lnTo>
                                <a:lnTo>
                                  <a:pt x="136" y="65"/>
                                </a:lnTo>
                                <a:lnTo>
                                  <a:pt x="136" y="60"/>
                                </a:lnTo>
                                <a:lnTo>
                                  <a:pt x="131" y="60"/>
                                </a:lnTo>
                                <a:lnTo>
                                  <a:pt x="131" y="55"/>
                                </a:lnTo>
                                <a:lnTo>
                                  <a:pt x="131" y="55"/>
                                </a:lnTo>
                                <a:lnTo>
                                  <a:pt x="131" y="55"/>
                                </a:lnTo>
                                <a:lnTo>
                                  <a:pt x="131" y="50"/>
                                </a:lnTo>
                                <a:lnTo>
                                  <a:pt x="126" y="50"/>
                                </a:lnTo>
                                <a:lnTo>
                                  <a:pt x="126" y="45"/>
                                </a:lnTo>
                                <a:lnTo>
                                  <a:pt x="121" y="45"/>
                                </a:lnTo>
                                <a:lnTo>
                                  <a:pt x="121" y="45"/>
                                </a:lnTo>
                                <a:lnTo>
                                  <a:pt x="121" y="45"/>
                                </a:lnTo>
                                <a:lnTo>
                                  <a:pt x="115" y="45"/>
                                </a:lnTo>
                                <a:lnTo>
                                  <a:pt x="115" y="45"/>
                                </a:lnTo>
                                <a:lnTo>
                                  <a:pt x="110" y="45"/>
                                </a:lnTo>
                                <a:lnTo>
                                  <a:pt x="11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0" y="40"/>
                                </a:lnTo>
                                <a:lnTo>
                                  <a:pt x="95" y="40"/>
                                </a:lnTo>
                                <a:lnTo>
                                  <a:pt x="90" y="40"/>
                                </a:lnTo>
                                <a:lnTo>
                                  <a:pt x="90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70" y="45"/>
                                </a:lnTo>
                                <a:lnTo>
                                  <a:pt x="65" y="45"/>
                                </a:lnTo>
                                <a:lnTo>
                                  <a:pt x="65" y="45"/>
                                </a:lnTo>
                                <a:lnTo>
                                  <a:pt x="60" y="45"/>
                                </a:lnTo>
                                <a:lnTo>
                                  <a:pt x="60" y="50"/>
                                </a:lnTo>
                                <a:lnTo>
                                  <a:pt x="60" y="50"/>
                                </a:lnTo>
                                <a:lnTo>
                                  <a:pt x="55" y="50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55" y="60"/>
                                </a:lnTo>
                                <a:lnTo>
                                  <a:pt x="55" y="60"/>
                                </a:lnTo>
                                <a:lnTo>
                                  <a:pt x="55" y="60"/>
                                </a:lnTo>
                                <a:lnTo>
                                  <a:pt x="55" y="60"/>
                                </a:lnTo>
                                <a:lnTo>
                                  <a:pt x="55" y="65"/>
                                </a:lnTo>
                                <a:lnTo>
                                  <a:pt x="55" y="65"/>
                                </a:lnTo>
                                <a:lnTo>
                                  <a:pt x="55" y="65"/>
                                </a:lnTo>
                                <a:lnTo>
                                  <a:pt x="55" y="70"/>
                                </a:lnTo>
                                <a:lnTo>
                                  <a:pt x="55" y="70"/>
                                </a:lnTo>
                                <a:lnTo>
                                  <a:pt x="55" y="70"/>
                                </a:lnTo>
                                <a:lnTo>
                                  <a:pt x="55" y="75"/>
                                </a:lnTo>
                                <a:lnTo>
                                  <a:pt x="55" y="75"/>
                                </a:lnTo>
                                <a:lnTo>
                                  <a:pt x="55" y="75"/>
                                </a:lnTo>
                                <a:lnTo>
                                  <a:pt x="60" y="75"/>
                                </a:lnTo>
                                <a:lnTo>
                                  <a:pt x="65" y="80"/>
                                </a:lnTo>
                                <a:lnTo>
                                  <a:pt x="65" y="80"/>
                                </a:lnTo>
                                <a:lnTo>
                                  <a:pt x="65" y="80"/>
                                </a:lnTo>
                                <a:lnTo>
                                  <a:pt x="70" y="85"/>
                                </a:lnTo>
                                <a:lnTo>
                                  <a:pt x="75" y="85"/>
                                </a:lnTo>
                                <a:lnTo>
                                  <a:pt x="75" y="85"/>
                                </a:lnTo>
                                <a:lnTo>
                                  <a:pt x="80" y="85"/>
                                </a:lnTo>
                                <a:lnTo>
                                  <a:pt x="85" y="90"/>
                                </a:lnTo>
                                <a:lnTo>
                                  <a:pt x="90" y="90"/>
                                </a:lnTo>
                                <a:lnTo>
                                  <a:pt x="95" y="90"/>
                                </a:lnTo>
                                <a:lnTo>
                                  <a:pt x="100" y="95"/>
                                </a:lnTo>
                                <a:lnTo>
                                  <a:pt x="105" y="95"/>
                                </a:lnTo>
                                <a:lnTo>
                                  <a:pt x="110" y="95"/>
                                </a:lnTo>
                                <a:lnTo>
                                  <a:pt x="115" y="95"/>
                                </a:lnTo>
                                <a:lnTo>
                                  <a:pt x="121" y="100"/>
                                </a:lnTo>
                                <a:lnTo>
                                  <a:pt x="126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6" y="105"/>
                                </a:lnTo>
                                <a:lnTo>
                                  <a:pt x="141" y="105"/>
                                </a:lnTo>
                                <a:lnTo>
                                  <a:pt x="146" y="105"/>
                                </a:lnTo>
                                <a:lnTo>
                                  <a:pt x="151" y="105"/>
                                </a:lnTo>
                                <a:lnTo>
                                  <a:pt x="151" y="110"/>
                                </a:lnTo>
                                <a:lnTo>
                                  <a:pt x="156" y="110"/>
                                </a:lnTo>
                                <a:lnTo>
                                  <a:pt x="156" y="110"/>
                                </a:lnTo>
                                <a:lnTo>
                                  <a:pt x="161" y="115"/>
                                </a:lnTo>
                                <a:lnTo>
                                  <a:pt x="166" y="115"/>
                                </a:lnTo>
                                <a:lnTo>
                                  <a:pt x="166" y="115"/>
                                </a:lnTo>
                                <a:lnTo>
                                  <a:pt x="166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6" y="125"/>
                                </a:lnTo>
                                <a:lnTo>
                                  <a:pt x="176" y="125"/>
                                </a:lnTo>
                                <a:lnTo>
                                  <a:pt x="181" y="130"/>
                                </a:lnTo>
                                <a:lnTo>
                                  <a:pt x="181" y="130"/>
                                </a:lnTo>
                                <a:lnTo>
                                  <a:pt x="181" y="130"/>
                                </a:lnTo>
                                <a:lnTo>
                                  <a:pt x="181" y="135"/>
                                </a:lnTo>
                                <a:lnTo>
                                  <a:pt x="186" y="135"/>
                                </a:lnTo>
                                <a:lnTo>
                                  <a:pt x="186" y="140"/>
                                </a:lnTo>
                                <a:lnTo>
                                  <a:pt x="186" y="145"/>
                                </a:lnTo>
                                <a:lnTo>
                                  <a:pt x="191" y="145"/>
                                </a:lnTo>
                                <a:lnTo>
                                  <a:pt x="191" y="150"/>
                                </a:lnTo>
                                <a:lnTo>
                                  <a:pt x="191" y="150"/>
                                </a:lnTo>
                                <a:lnTo>
                                  <a:pt x="191" y="155"/>
                                </a:lnTo>
                                <a:lnTo>
                                  <a:pt x="196" y="160"/>
                                </a:lnTo>
                                <a:lnTo>
                                  <a:pt x="196" y="160"/>
                                </a:lnTo>
                                <a:lnTo>
                                  <a:pt x="196" y="165"/>
                                </a:lnTo>
                                <a:lnTo>
                                  <a:pt x="196" y="170"/>
                                </a:lnTo>
                                <a:lnTo>
                                  <a:pt x="196" y="175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85"/>
                                </a:lnTo>
                                <a:lnTo>
                                  <a:pt x="196" y="185"/>
                                </a:lnTo>
                                <a:lnTo>
                                  <a:pt x="191" y="190"/>
                                </a:lnTo>
                                <a:lnTo>
                                  <a:pt x="191" y="195"/>
                                </a:lnTo>
                                <a:lnTo>
                                  <a:pt x="191" y="195"/>
                                </a:lnTo>
                                <a:lnTo>
                                  <a:pt x="191" y="200"/>
                                </a:lnTo>
                                <a:lnTo>
                                  <a:pt x="186" y="200"/>
                                </a:lnTo>
                                <a:lnTo>
                                  <a:pt x="186" y="205"/>
                                </a:lnTo>
                                <a:lnTo>
                                  <a:pt x="186" y="205"/>
                                </a:lnTo>
                                <a:lnTo>
                                  <a:pt x="181" y="210"/>
                                </a:lnTo>
                                <a:lnTo>
                                  <a:pt x="181" y="215"/>
                                </a:lnTo>
                                <a:lnTo>
                                  <a:pt x="181" y="215"/>
                                </a:lnTo>
                                <a:lnTo>
                                  <a:pt x="176" y="220"/>
                                </a:lnTo>
                                <a:lnTo>
                                  <a:pt x="176" y="225"/>
                                </a:lnTo>
                                <a:lnTo>
                                  <a:pt x="171" y="225"/>
                                </a:lnTo>
                                <a:lnTo>
                                  <a:pt x="166" y="225"/>
                                </a:lnTo>
                                <a:lnTo>
                                  <a:pt x="166" y="230"/>
                                </a:lnTo>
                                <a:lnTo>
                                  <a:pt x="166" y="230"/>
                                </a:lnTo>
                                <a:lnTo>
                                  <a:pt x="161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51" y="235"/>
                                </a:lnTo>
                                <a:lnTo>
                                  <a:pt x="151" y="235"/>
                                </a:lnTo>
                                <a:lnTo>
                                  <a:pt x="146" y="240"/>
                                </a:lnTo>
                                <a:lnTo>
                                  <a:pt x="141" y="240"/>
                                </a:lnTo>
                                <a:lnTo>
                                  <a:pt x="141" y="240"/>
                                </a:lnTo>
                                <a:lnTo>
                                  <a:pt x="136" y="245"/>
                                </a:lnTo>
                                <a:lnTo>
                                  <a:pt x="131" y="245"/>
                                </a:lnTo>
                                <a:lnTo>
                                  <a:pt x="126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21" y="245"/>
                                </a:lnTo>
                                <a:lnTo>
                                  <a:pt x="110" y="245"/>
                                </a:lnTo>
                                <a:lnTo>
                                  <a:pt x="105" y="245"/>
                                </a:lnTo>
                                <a:lnTo>
                                  <a:pt x="105" y="245"/>
                                </a:lnTo>
                                <a:lnTo>
                                  <a:pt x="95" y="245"/>
                                </a:lnTo>
                                <a:lnTo>
                                  <a:pt x="90" y="245"/>
                                </a:lnTo>
                                <a:lnTo>
                                  <a:pt x="85" y="245"/>
                                </a:lnTo>
                                <a:lnTo>
                                  <a:pt x="75" y="245"/>
                                </a:lnTo>
                                <a:lnTo>
                                  <a:pt x="70" y="245"/>
                                </a:lnTo>
                                <a:lnTo>
                                  <a:pt x="65" y="245"/>
                                </a:lnTo>
                                <a:lnTo>
                                  <a:pt x="55" y="240"/>
                                </a:lnTo>
                                <a:lnTo>
                                  <a:pt x="50" y="240"/>
                                </a:lnTo>
                                <a:lnTo>
                                  <a:pt x="45" y="235"/>
                                </a:lnTo>
                                <a:lnTo>
                                  <a:pt x="40" y="235"/>
                                </a:lnTo>
                                <a:lnTo>
                                  <a:pt x="35" y="235"/>
                                </a:lnTo>
                                <a:lnTo>
                                  <a:pt x="30" y="230"/>
                                </a:lnTo>
                                <a:lnTo>
                                  <a:pt x="25" y="225"/>
                                </a:lnTo>
                                <a:lnTo>
                                  <a:pt x="25" y="225"/>
                                </a:lnTo>
                                <a:lnTo>
                                  <a:pt x="20" y="220"/>
                                </a:lnTo>
                                <a:lnTo>
                                  <a:pt x="15" y="215"/>
                                </a:lnTo>
                                <a:lnTo>
                                  <a:pt x="15" y="210"/>
                                </a:lnTo>
                                <a:lnTo>
                                  <a:pt x="10" y="205"/>
                                </a:lnTo>
                                <a:lnTo>
                                  <a:pt x="10" y="200"/>
                                </a:lnTo>
                                <a:lnTo>
                                  <a:pt x="5" y="195"/>
                                </a:lnTo>
                                <a:lnTo>
                                  <a:pt x="5" y="190"/>
                                </a:lnTo>
                                <a:lnTo>
                                  <a:pt x="0" y="185"/>
                                </a:lnTo>
                                <a:lnTo>
                                  <a:pt x="0" y="180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61938" y="228600"/>
                            <a:ext cx="134504" cy="155575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0 h 245"/>
                              <a:gd name="T2" fmla="*/ 210 w 220"/>
                              <a:gd name="T3" fmla="*/ 220 h 245"/>
                              <a:gd name="T4" fmla="*/ 195 w 220"/>
                              <a:gd name="T5" fmla="*/ 230 h 245"/>
                              <a:gd name="T6" fmla="*/ 175 w 220"/>
                              <a:gd name="T7" fmla="*/ 235 h 245"/>
                              <a:gd name="T8" fmla="*/ 155 w 220"/>
                              <a:gd name="T9" fmla="*/ 240 h 245"/>
                              <a:gd name="T10" fmla="*/ 140 w 220"/>
                              <a:gd name="T11" fmla="*/ 245 h 245"/>
                              <a:gd name="T12" fmla="*/ 120 w 220"/>
                              <a:gd name="T13" fmla="*/ 245 h 245"/>
                              <a:gd name="T14" fmla="*/ 95 w 220"/>
                              <a:gd name="T15" fmla="*/ 245 h 245"/>
                              <a:gd name="T16" fmla="*/ 75 w 220"/>
                              <a:gd name="T17" fmla="*/ 240 h 245"/>
                              <a:gd name="T18" fmla="*/ 55 w 220"/>
                              <a:gd name="T19" fmla="*/ 230 h 245"/>
                              <a:gd name="T20" fmla="*/ 40 w 220"/>
                              <a:gd name="T21" fmla="*/ 220 h 245"/>
                              <a:gd name="T22" fmla="*/ 25 w 220"/>
                              <a:gd name="T23" fmla="*/ 205 h 245"/>
                              <a:gd name="T24" fmla="*/ 15 w 220"/>
                              <a:gd name="T25" fmla="*/ 185 h 245"/>
                              <a:gd name="T26" fmla="*/ 5 w 220"/>
                              <a:gd name="T27" fmla="*/ 165 h 245"/>
                              <a:gd name="T28" fmla="*/ 0 w 220"/>
                              <a:gd name="T29" fmla="*/ 145 h 245"/>
                              <a:gd name="T30" fmla="*/ 0 w 220"/>
                              <a:gd name="T31" fmla="*/ 120 h 245"/>
                              <a:gd name="T32" fmla="*/ 0 w 220"/>
                              <a:gd name="T33" fmla="*/ 100 h 245"/>
                              <a:gd name="T34" fmla="*/ 10 w 220"/>
                              <a:gd name="T35" fmla="*/ 75 h 245"/>
                              <a:gd name="T36" fmla="*/ 15 w 220"/>
                              <a:gd name="T37" fmla="*/ 55 h 245"/>
                              <a:gd name="T38" fmla="*/ 30 w 220"/>
                              <a:gd name="T39" fmla="*/ 40 h 245"/>
                              <a:gd name="T40" fmla="*/ 45 w 220"/>
                              <a:gd name="T41" fmla="*/ 25 h 245"/>
                              <a:gd name="T42" fmla="*/ 60 w 220"/>
                              <a:gd name="T43" fmla="*/ 10 h 245"/>
                              <a:gd name="T44" fmla="*/ 75 w 220"/>
                              <a:gd name="T45" fmla="*/ 5 h 245"/>
                              <a:gd name="T46" fmla="*/ 95 w 220"/>
                              <a:gd name="T47" fmla="*/ 0 h 245"/>
                              <a:gd name="T48" fmla="*/ 115 w 220"/>
                              <a:gd name="T49" fmla="*/ 0 h 245"/>
                              <a:gd name="T50" fmla="*/ 145 w 220"/>
                              <a:gd name="T51" fmla="*/ 0 h 245"/>
                              <a:gd name="T52" fmla="*/ 165 w 220"/>
                              <a:gd name="T53" fmla="*/ 10 h 245"/>
                              <a:gd name="T54" fmla="*/ 185 w 220"/>
                              <a:gd name="T55" fmla="*/ 15 h 245"/>
                              <a:gd name="T56" fmla="*/ 200 w 220"/>
                              <a:gd name="T57" fmla="*/ 30 h 245"/>
                              <a:gd name="T58" fmla="*/ 210 w 220"/>
                              <a:gd name="T59" fmla="*/ 50 h 245"/>
                              <a:gd name="T60" fmla="*/ 220 w 220"/>
                              <a:gd name="T61" fmla="*/ 70 h 245"/>
                              <a:gd name="T62" fmla="*/ 165 w 220"/>
                              <a:gd name="T63" fmla="*/ 70 h 245"/>
                              <a:gd name="T64" fmla="*/ 160 w 220"/>
                              <a:gd name="T65" fmla="*/ 60 h 245"/>
                              <a:gd name="T66" fmla="*/ 155 w 220"/>
                              <a:gd name="T67" fmla="*/ 55 h 245"/>
                              <a:gd name="T68" fmla="*/ 145 w 220"/>
                              <a:gd name="T69" fmla="*/ 45 h 245"/>
                              <a:gd name="T70" fmla="*/ 130 w 220"/>
                              <a:gd name="T71" fmla="*/ 45 h 245"/>
                              <a:gd name="T72" fmla="*/ 120 w 220"/>
                              <a:gd name="T73" fmla="*/ 45 h 245"/>
                              <a:gd name="T74" fmla="*/ 100 w 220"/>
                              <a:gd name="T75" fmla="*/ 45 h 245"/>
                              <a:gd name="T76" fmla="*/ 85 w 220"/>
                              <a:gd name="T77" fmla="*/ 50 h 245"/>
                              <a:gd name="T78" fmla="*/ 70 w 220"/>
                              <a:gd name="T79" fmla="*/ 55 h 245"/>
                              <a:gd name="T80" fmla="*/ 60 w 220"/>
                              <a:gd name="T81" fmla="*/ 75 h 245"/>
                              <a:gd name="T82" fmla="*/ 55 w 220"/>
                              <a:gd name="T83" fmla="*/ 90 h 245"/>
                              <a:gd name="T84" fmla="*/ 50 w 220"/>
                              <a:gd name="T85" fmla="*/ 115 h 245"/>
                              <a:gd name="T86" fmla="*/ 50 w 220"/>
                              <a:gd name="T87" fmla="*/ 140 h 245"/>
                              <a:gd name="T88" fmla="*/ 55 w 220"/>
                              <a:gd name="T89" fmla="*/ 165 h 245"/>
                              <a:gd name="T90" fmla="*/ 65 w 220"/>
                              <a:gd name="T91" fmla="*/ 180 h 245"/>
                              <a:gd name="T92" fmla="*/ 75 w 220"/>
                              <a:gd name="T93" fmla="*/ 195 h 245"/>
                              <a:gd name="T94" fmla="*/ 90 w 220"/>
                              <a:gd name="T95" fmla="*/ 200 h 245"/>
                              <a:gd name="T96" fmla="*/ 110 w 220"/>
                              <a:gd name="T97" fmla="*/ 205 h 245"/>
                              <a:gd name="T98" fmla="*/ 125 w 220"/>
                              <a:gd name="T99" fmla="*/ 205 h 245"/>
                              <a:gd name="T100" fmla="*/ 135 w 220"/>
                              <a:gd name="T101" fmla="*/ 205 h 245"/>
                              <a:gd name="T102" fmla="*/ 145 w 220"/>
                              <a:gd name="T103" fmla="*/ 200 h 245"/>
                              <a:gd name="T104" fmla="*/ 155 w 220"/>
                              <a:gd name="T105" fmla="*/ 195 h 245"/>
                              <a:gd name="T106" fmla="*/ 165 w 220"/>
                              <a:gd name="T107" fmla="*/ 195 h 245"/>
                              <a:gd name="T108" fmla="*/ 170 w 220"/>
                              <a:gd name="T109" fmla="*/ 18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120" y="155"/>
                                </a:moveTo>
                                <a:lnTo>
                                  <a:pt x="120" y="115"/>
                                </a:lnTo>
                                <a:lnTo>
                                  <a:pt x="220" y="115"/>
                                </a:lnTo>
                                <a:lnTo>
                                  <a:pt x="220" y="210"/>
                                </a:lnTo>
                                <a:lnTo>
                                  <a:pt x="220" y="210"/>
                                </a:lnTo>
                                <a:lnTo>
                                  <a:pt x="215" y="215"/>
                                </a:lnTo>
                                <a:lnTo>
                                  <a:pt x="215" y="220"/>
                                </a:lnTo>
                                <a:lnTo>
                                  <a:pt x="210" y="220"/>
                                </a:lnTo>
                                <a:lnTo>
                                  <a:pt x="205" y="225"/>
                                </a:lnTo>
                                <a:lnTo>
                                  <a:pt x="205" y="225"/>
                                </a:lnTo>
                                <a:lnTo>
                                  <a:pt x="200" y="225"/>
                                </a:lnTo>
                                <a:lnTo>
                                  <a:pt x="195" y="230"/>
                                </a:lnTo>
                                <a:lnTo>
                                  <a:pt x="190" y="230"/>
                                </a:lnTo>
                                <a:lnTo>
                                  <a:pt x="185" y="235"/>
                                </a:lnTo>
                                <a:lnTo>
                                  <a:pt x="180" y="235"/>
                                </a:lnTo>
                                <a:lnTo>
                                  <a:pt x="175" y="235"/>
                                </a:lnTo>
                                <a:lnTo>
                                  <a:pt x="170" y="235"/>
                                </a:lnTo>
                                <a:lnTo>
                                  <a:pt x="165" y="240"/>
                                </a:lnTo>
                                <a:lnTo>
                                  <a:pt x="165" y="240"/>
                                </a:lnTo>
                                <a:lnTo>
                                  <a:pt x="155" y="240"/>
                                </a:lnTo>
                                <a:lnTo>
                                  <a:pt x="150" y="245"/>
                                </a:lnTo>
                                <a:lnTo>
                                  <a:pt x="150" y="245"/>
                                </a:lnTo>
                                <a:lnTo>
                                  <a:pt x="145" y="245"/>
                                </a:lnTo>
                                <a:lnTo>
                                  <a:pt x="140" y="245"/>
                                </a:lnTo>
                                <a:lnTo>
                                  <a:pt x="130" y="245"/>
                                </a:lnTo>
                                <a:lnTo>
                                  <a:pt x="130" y="245"/>
                                </a:lnTo>
                                <a:lnTo>
                                  <a:pt x="125" y="245"/>
                                </a:lnTo>
                                <a:lnTo>
                                  <a:pt x="120" y="245"/>
                                </a:lnTo>
                                <a:lnTo>
                                  <a:pt x="115" y="245"/>
                                </a:lnTo>
                                <a:lnTo>
                                  <a:pt x="105" y="245"/>
                                </a:lnTo>
                                <a:lnTo>
                                  <a:pt x="100" y="245"/>
                                </a:lnTo>
                                <a:lnTo>
                                  <a:pt x="95" y="245"/>
                                </a:lnTo>
                                <a:lnTo>
                                  <a:pt x="90" y="245"/>
                                </a:lnTo>
                                <a:lnTo>
                                  <a:pt x="85" y="245"/>
                                </a:lnTo>
                                <a:lnTo>
                                  <a:pt x="80" y="240"/>
                                </a:lnTo>
                                <a:lnTo>
                                  <a:pt x="75" y="240"/>
                                </a:lnTo>
                                <a:lnTo>
                                  <a:pt x="70" y="235"/>
                                </a:lnTo>
                                <a:lnTo>
                                  <a:pt x="65" y="235"/>
                                </a:lnTo>
                                <a:lnTo>
                                  <a:pt x="60" y="235"/>
                                </a:lnTo>
                                <a:lnTo>
                                  <a:pt x="55" y="230"/>
                                </a:lnTo>
                                <a:lnTo>
                                  <a:pt x="50" y="230"/>
                                </a:lnTo>
                                <a:lnTo>
                                  <a:pt x="45" y="225"/>
                                </a:lnTo>
                                <a:lnTo>
                                  <a:pt x="45" y="225"/>
                                </a:lnTo>
                                <a:lnTo>
                                  <a:pt x="40" y="220"/>
                                </a:lnTo>
                                <a:lnTo>
                                  <a:pt x="35" y="215"/>
                                </a:lnTo>
                                <a:lnTo>
                                  <a:pt x="30" y="210"/>
                                </a:lnTo>
                                <a:lnTo>
                                  <a:pt x="30" y="205"/>
                                </a:lnTo>
                                <a:lnTo>
                                  <a:pt x="25" y="205"/>
                                </a:lnTo>
                                <a:lnTo>
                                  <a:pt x="25" y="200"/>
                                </a:lnTo>
                                <a:lnTo>
                                  <a:pt x="20" y="195"/>
                                </a:lnTo>
                                <a:lnTo>
                                  <a:pt x="15" y="190"/>
                                </a:lnTo>
                                <a:lnTo>
                                  <a:pt x="15" y="185"/>
                                </a:lnTo>
                                <a:lnTo>
                                  <a:pt x="15" y="180"/>
                                </a:lnTo>
                                <a:lnTo>
                                  <a:pt x="10" y="175"/>
                                </a:lnTo>
                                <a:lnTo>
                                  <a:pt x="10" y="170"/>
                                </a:lnTo>
                                <a:lnTo>
                                  <a:pt x="5" y="165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0" y="150"/>
                                </a:lnTo>
                                <a:lnTo>
                                  <a:pt x="0" y="145"/>
                                </a:lnTo>
                                <a:lnTo>
                                  <a:pt x="0" y="140"/>
                                </a:lnTo>
                                <a:lnTo>
                                  <a:pt x="0" y="135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0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5"/>
                                </a:lnTo>
                                <a:lnTo>
                                  <a:pt x="0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85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60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0" y="45"/>
                                </a:lnTo>
                                <a:lnTo>
                                  <a:pt x="25" y="45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35" y="30"/>
                                </a:lnTo>
                                <a:lnTo>
                                  <a:pt x="40" y="30"/>
                                </a:lnTo>
                                <a:lnTo>
                                  <a:pt x="45" y="25"/>
                                </a:lnTo>
                                <a:lnTo>
                                  <a:pt x="45" y="2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60" y="10"/>
                                </a:lnTo>
                                <a:lnTo>
                                  <a:pt x="65" y="10"/>
                                </a:lnTo>
                                <a:lnTo>
                                  <a:pt x="70" y="10"/>
                                </a:lnTo>
                                <a:lnTo>
                                  <a:pt x="75" y="5"/>
                                </a:lnTo>
                                <a:lnTo>
                                  <a:pt x="75" y="5"/>
                                </a:lnTo>
                                <a:lnTo>
                                  <a:pt x="80" y="5"/>
                                </a:lnTo>
                                <a:lnTo>
                                  <a:pt x="85" y="5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0"/>
                                </a:lnTo>
                                <a:lnTo>
                                  <a:pt x="145" y="0"/>
                                </a:lnTo>
                                <a:lnTo>
                                  <a:pt x="150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5" y="10"/>
                                </a:lnTo>
                                <a:lnTo>
                                  <a:pt x="170" y="10"/>
                                </a:lnTo>
                                <a:lnTo>
                                  <a:pt x="175" y="10"/>
                                </a:lnTo>
                                <a:lnTo>
                                  <a:pt x="180" y="15"/>
                                </a:lnTo>
                                <a:lnTo>
                                  <a:pt x="185" y="15"/>
                                </a:lnTo>
                                <a:lnTo>
                                  <a:pt x="190" y="20"/>
                                </a:lnTo>
                                <a:lnTo>
                                  <a:pt x="195" y="25"/>
                                </a:lnTo>
                                <a:lnTo>
                                  <a:pt x="195" y="30"/>
                                </a:lnTo>
                                <a:lnTo>
                                  <a:pt x="200" y="30"/>
                                </a:lnTo>
                                <a:lnTo>
                                  <a:pt x="205" y="35"/>
                                </a:lnTo>
                                <a:lnTo>
                                  <a:pt x="205" y="40"/>
                                </a:lnTo>
                                <a:lnTo>
                                  <a:pt x="210" y="45"/>
                                </a:lnTo>
                                <a:lnTo>
                                  <a:pt x="210" y="50"/>
                                </a:lnTo>
                                <a:lnTo>
                                  <a:pt x="215" y="55"/>
                                </a:lnTo>
                                <a:lnTo>
                                  <a:pt x="215" y="60"/>
                                </a:lnTo>
                                <a:lnTo>
                                  <a:pt x="215" y="65"/>
                                </a:lnTo>
                                <a:lnTo>
                                  <a:pt x="220" y="70"/>
                                </a:lnTo>
                                <a:lnTo>
                                  <a:pt x="170" y="80"/>
                                </a:lnTo>
                                <a:lnTo>
                                  <a:pt x="170" y="75"/>
                                </a:lnTo>
                                <a:lnTo>
                                  <a:pt x="165" y="75"/>
                                </a:lnTo>
                                <a:lnTo>
                                  <a:pt x="165" y="70"/>
                                </a:lnTo>
                                <a:lnTo>
                                  <a:pt x="165" y="70"/>
                                </a:lnTo>
                                <a:lnTo>
                                  <a:pt x="165" y="65"/>
                                </a:lnTo>
                                <a:lnTo>
                                  <a:pt x="165" y="65"/>
                                </a:lnTo>
                                <a:lnTo>
                                  <a:pt x="160" y="60"/>
                                </a:lnTo>
                                <a:lnTo>
                                  <a:pt x="160" y="60"/>
                                </a:lnTo>
                                <a:lnTo>
                                  <a:pt x="160" y="55"/>
                                </a:lnTo>
                                <a:lnTo>
                                  <a:pt x="155" y="55"/>
                                </a:lnTo>
                                <a:lnTo>
                                  <a:pt x="155" y="55"/>
                                </a:lnTo>
                                <a:lnTo>
                                  <a:pt x="150" y="50"/>
                                </a:lnTo>
                                <a:lnTo>
                                  <a:pt x="150" y="50"/>
                                </a:lnTo>
                                <a:lnTo>
                                  <a:pt x="145" y="50"/>
                                </a:lnTo>
                                <a:lnTo>
                                  <a:pt x="145" y="45"/>
                                </a:lnTo>
                                <a:lnTo>
                                  <a:pt x="140" y="45"/>
                                </a:lnTo>
                                <a:lnTo>
                                  <a:pt x="140" y="45"/>
                                </a:lnTo>
                                <a:lnTo>
                                  <a:pt x="135" y="45"/>
                                </a:lnTo>
                                <a:lnTo>
                                  <a:pt x="130" y="45"/>
                                </a:lnTo>
                                <a:lnTo>
                                  <a:pt x="130" y="45"/>
                                </a:lnTo>
                                <a:lnTo>
                                  <a:pt x="125" y="45"/>
                                </a:lnTo>
                                <a:lnTo>
                                  <a:pt x="120" y="45"/>
                                </a:lnTo>
                                <a:lnTo>
                                  <a:pt x="120" y="45"/>
                                </a:lnTo>
                                <a:lnTo>
                                  <a:pt x="115" y="40"/>
                                </a:lnTo>
                                <a:lnTo>
                                  <a:pt x="110" y="4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5"/>
                                </a:lnTo>
                                <a:lnTo>
                                  <a:pt x="95" y="45"/>
                                </a:lnTo>
                                <a:lnTo>
                                  <a:pt x="90" y="45"/>
                                </a:lnTo>
                                <a:lnTo>
                                  <a:pt x="90" y="45"/>
                                </a:lnTo>
                                <a:lnTo>
                                  <a:pt x="85" y="50"/>
                                </a:lnTo>
                                <a:lnTo>
                                  <a:pt x="80" y="50"/>
                                </a:lnTo>
                                <a:lnTo>
                                  <a:pt x="75" y="55"/>
                                </a:lnTo>
                                <a:lnTo>
                                  <a:pt x="75" y="55"/>
                                </a:lnTo>
                                <a:lnTo>
                                  <a:pt x="70" y="55"/>
                                </a:lnTo>
                                <a:lnTo>
                                  <a:pt x="70" y="60"/>
                                </a:lnTo>
                                <a:lnTo>
                                  <a:pt x="65" y="65"/>
                                </a:lnTo>
                                <a:lnTo>
                                  <a:pt x="65" y="70"/>
                                </a:lnTo>
                                <a:lnTo>
                                  <a:pt x="60" y="75"/>
                                </a:lnTo>
                                <a:lnTo>
                                  <a:pt x="55" y="75"/>
                                </a:lnTo>
                                <a:lnTo>
                                  <a:pt x="55" y="80"/>
                                </a:lnTo>
                                <a:lnTo>
                                  <a:pt x="55" y="85"/>
                                </a:lnTo>
                                <a:lnTo>
                                  <a:pt x="55" y="90"/>
                                </a:lnTo>
                                <a:lnTo>
                                  <a:pt x="50" y="95"/>
                                </a:lnTo>
                                <a:lnTo>
                                  <a:pt x="50" y="105"/>
                                </a:lnTo>
                                <a:lnTo>
                                  <a:pt x="50" y="110"/>
                                </a:lnTo>
                                <a:lnTo>
                                  <a:pt x="50" y="115"/>
                                </a:lnTo>
                                <a:lnTo>
                                  <a:pt x="50" y="120"/>
                                </a:lnTo>
                                <a:lnTo>
                                  <a:pt x="50" y="130"/>
                                </a:lnTo>
                                <a:lnTo>
                                  <a:pt x="50" y="135"/>
                                </a:lnTo>
                                <a:lnTo>
                                  <a:pt x="50" y="140"/>
                                </a:lnTo>
                                <a:lnTo>
                                  <a:pt x="50" y="150"/>
                                </a:lnTo>
                                <a:lnTo>
                                  <a:pt x="55" y="155"/>
                                </a:lnTo>
                                <a:lnTo>
                                  <a:pt x="55" y="160"/>
                                </a:lnTo>
                                <a:lnTo>
                                  <a:pt x="55" y="165"/>
                                </a:lnTo>
                                <a:lnTo>
                                  <a:pt x="55" y="170"/>
                                </a:lnTo>
                                <a:lnTo>
                                  <a:pt x="60" y="175"/>
                                </a:lnTo>
                                <a:lnTo>
                                  <a:pt x="65" y="180"/>
                                </a:lnTo>
                                <a:lnTo>
                                  <a:pt x="65" y="180"/>
                                </a:lnTo>
                                <a:lnTo>
                                  <a:pt x="70" y="185"/>
                                </a:lnTo>
                                <a:lnTo>
                                  <a:pt x="70" y="190"/>
                                </a:lnTo>
                                <a:lnTo>
                                  <a:pt x="75" y="190"/>
                                </a:lnTo>
                                <a:lnTo>
                                  <a:pt x="75" y="195"/>
                                </a:lnTo>
                                <a:lnTo>
                                  <a:pt x="80" y="195"/>
                                </a:lnTo>
                                <a:lnTo>
                                  <a:pt x="85" y="200"/>
                                </a:lnTo>
                                <a:lnTo>
                                  <a:pt x="90" y="200"/>
                                </a:lnTo>
                                <a:lnTo>
                                  <a:pt x="90" y="200"/>
                                </a:lnTo>
                                <a:lnTo>
                                  <a:pt x="95" y="205"/>
                                </a:lnTo>
                                <a:lnTo>
                                  <a:pt x="100" y="205"/>
                                </a:lnTo>
                                <a:lnTo>
                                  <a:pt x="105" y="205"/>
                                </a:lnTo>
                                <a:lnTo>
                                  <a:pt x="110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20" y="205"/>
                                </a:lnTo>
                                <a:lnTo>
                                  <a:pt x="120" y="205"/>
                                </a:lnTo>
                                <a:lnTo>
                                  <a:pt x="125" y="205"/>
                                </a:lnTo>
                                <a:lnTo>
                                  <a:pt x="125" y="205"/>
                                </a:lnTo>
                                <a:lnTo>
                                  <a:pt x="130" y="205"/>
                                </a:lnTo>
                                <a:lnTo>
                                  <a:pt x="130" y="205"/>
                                </a:lnTo>
                                <a:lnTo>
                                  <a:pt x="135" y="205"/>
                                </a:lnTo>
                                <a:lnTo>
                                  <a:pt x="135" y="205"/>
                                </a:lnTo>
                                <a:lnTo>
                                  <a:pt x="140" y="200"/>
                                </a:lnTo>
                                <a:lnTo>
                                  <a:pt x="140" y="200"/>
                                </a:lnTo>
                                <a:lnTo>
                                  <a:pt x="145" y="200"/>
                                </a:lnTo>
                                <a:lnTo>
                                  <a:pt x="145" y="200"/>
                                </a:lnTo>
                                <a:lnTo>
                                  <a:pt x="150" y="200"/>
                                </a:lnTo>
                                <a:lnTo>
                                  <a:pt x="150" y="195"/>
                                </a:lnTo>
                                <a:lnTo>
                                  <a:pt x="155" y="195"/>
                                </a:lnTo>
                                <a:lnTo>
                                  <a:pt x="155" y="195"/>
                                </a:lnTo>
                                <a:lnTo>
                                  <a:pt x="160" y="195"/>
                                </a:lnTo>
                                <a:lnTo>
                                  <a:pt x="160" y="195"/>
                                </a:lnTo>
                                <a:lnTo>
                                  <a:pt x="165" y="195"/>
                                </a:lnTo>
                                <a:lnTo>
                                  <a:pt x="165" y="190"/>
                                </a:lnTo>
                                <a:lnTo>
                                  <a:pt x="165" y="190"/>
                                </a:lnTo>
                                <a:lnTo>
                                  <a:pt x="170" y="190"/>
                                </a:lnTo>
                                <a:lnTo>
                                  <a:pt x="17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75" y="155"/>
                                </a:lnTo>
                                <a:lnTo>
                                  <a:pt x="12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523955" y="231775"/>
                            <a:ext cx="122888" cy="149225"/>
                          </a:xfrm>
                          <a:custGeom>
                            <a:avLst/>
                            <a:gdLst>
                              <a:gd name="T0" fmla="*/ 111 w 201"/>
                              <a:gd name="T1" fmla="*/ 0 h 235"/>
                              <a:gd name="T2" fmla="*/ 126 w 201"/>
                              <a:gd name="T3" fmla="*/ 0 h 235"/>
                              <a:gd name="T4" fmla="*/ 141 w 201"/>
                              <a:gd name="T5" fmla="*/ 0 h 235"/>
                              <a:gd name="T6" fmla="*/ 151 w 201"/>
                              <a:gd name="T7" fmla="*/ 5 h 235"/>
                              <a:gd name="T8" fmla="*/ 161 w 201"/>
                              <a:gd name="T9" fmla="*/ 10 h 235"/>
                              <a:gd name="T10" fmla="*/ 171 w 201"/>
                              <a:gd name="T11" fmla="*/ 15 h 235"/>
                              <a:gd name="T12" fmla="*/ 181 w 201"/>
                              <a:gd name="T13" fmla="*/ 25 h 235"/>
                              <a:gd name="T14" fmla="*/ 186 w 201"/>
                              <a:gd name="T15" fmla="*/ 35 h 235"/>
                              <a:gd name="T16" fmla="*/ 191 w 201"/>
                              <a:gd name="T17" fmla="*/ 45 h 235"/>
                              <a:gd name="T18" fmla="*/ 191 w 201"/>
                              <a:gd name="T19" fmla="*/ 60 h 235"/>
                              <a:gd name="T20" fmla="*/ 186 w 201"/>
                              <a:gd name="T21" fmla="*/ 70 h 235"/>
                              <a:gd name="T22" fmla="*/ 186 w 201"/>
                              <a:gd name="T23" fmla="*/ 85 h 235"/>
                              <a:gd name="T24" fmla="*/ 176 w 201"/>
                              <a:gd name="T25" fmla="*/ 95 h 235"/>
                              <a:gd name="T26" fmla="*/ 166 w 201"/>
                              <a:gd name="T27" fmla="*/ 105 h 235"/>
                              <a:gd name="T28" fmla="*/ 161 w 201"/>
                              <a:gd name="T29" fmla="*/ 110 h 235"/>
                              <a:gd name="T30" fmla="*/ 176 w 201"/>
                              <a:gd name="T31" fmla="*/ 120 h 235"/>
                              <a:gd name="T32" fmla="*/ 186 w 201"/>
                              <a:gd name="T33" fmla="*/ 130 h 235"/>
                              <a:gd name="T34" fmla="*/ 196 w 201"/>
                              <a:gd name="T35" fmla="*/ 145 h 235"/>
                              <a:gd name="T36" fmla="*/ 201 w 201"/>
                              <a:gd name="T37" fmla="*/ 160 h 235"/>
                              <a:gd name="T38" fmla="*/ 201 w 201"/>
                              <a:gd name="T39" fmla="*/ 175 h 235"/>
                              <a:gd name="T40" fmla="*/ 201 w 201"/>
                              <a:gd name="T41" fmla="*/ 190 h 235"/>
                              <a:gd name="T42" fmla="*/ 196 w 201"/>
                              <a:gd name="T43" fmla="*/ 200 h 235"/>
                              <a:gd name="T44" fmla="*/ 186 w 201"/>
                              <a:gd name="T45" fmla="*/ 210 h 235"/>
                              <a:gd name="T46" fmla="*/ 176 w 201"/>
                              <a:gd name="T47" fmla="*/ 220 h 235"/>
                              <a:gd name="T48" fmla="*/ 166 w 201"/>
                              <a:gd name="T49" fmla="*/ 230 h 235"/>
                              <a:gd name="T50" fmla="*/ 156 w 201"/>
                              <a:gd name="T51" fmla="*/ 235 h 235"/>
                              <a:gd name="T52" fmla="*/ 136 w 201"/>
                              <a:gd name="T53" fmla="*/ 235 h 235"/>
                              <a:gd name="T54" fmla="*/ 121 w 201"/>
                              <a:gd name="T55" fmla="*/ 235 h 235"/>
                              <a:gd name="T56" fmla="*/ 90 w 201"/>
                              <a:gd name="T57" fmla="*/ 235 h 235"/>
                              <a:gd name="T58" fmla="*/ 50 w 201"/>
                              <a:gd name="T59" fmla="*/ 95 h 235"/>
                              <a:gd name="T60" fmla="*/ 101 w 201"/>
                              <a:gd name="T61" fmla="*/ 95 h 235"/>
                              <a:gd name="T62" fmla="*/ 111 w 201"/>
                              <a:gd name="T63" fmla="*/ 95 h 235"/>
                              <a:gd name="T64" fmla="*/ 121 w 201"/>
                              <a:gd name="T65" fmla="*/ 95 h 235"/>
                              <a:gd name="T66" fmla="*/ 131 w 201"/>
                              <a:gd name="T67" fmla="*/ 90 h 235"/>
                              <a:gd name="T68" fmla="*/ 136 w 201"/>
                              <a:gd name="T69" fmla="*/ 85 h 235"/>
                              <a:gd name="T70" fmla="*/ 141 w 201"/>
                              <a:gd name="T71" fmla="*/ 75 h 235"/>
                              <a:gd name="T72" fmla="*/ 141 w 201"/>
                              <a:gd name="T73" fmla="*/ 70 h 235"/>
                              <a:gd name="T74" fmla="*/ 141 w 201"/>
                              <a:gd name="T75" fmla="*/ 60 h 235"/>
                              <a:gd name="T76" fmla="*/ 141 w 201"/>
                              <a:gd name="T77" fmla="*/ 50 h 235"/>
                              <a:gd name="T78" fmla="*/ 136 w 201"/>
                              <a:gd name="T79" fmla="*/ 45 h 235"/>
                              <a:gd name="T80" fmla="*/ 126 w 201"/>
                              <a:gd name="T81" fmla="*/ 40 h 235"/>
                              <a:gd name="T82" fmla="*/ 121 w 201"/>
                              <a:gd name="T83" fmla="*/ 40 h 235"/>
                              <a:gd name="T84" fmla="*/ 111 w 201"/>
                              <a:gd name="T85" fmla="*/ 40 h 235"/>
                              <a:gd name="T86" fmla="*/ 85 w 201"/>
                              <a:gd name="T87" fmla="*/ 40 h 235"/>
                              <a:gd name="T88" fmla="*/ 50 w 201"/>
                              <a:gd name="T89" fmla="*/ 195 h 235"/>
                              <a:gd name="T90" fmla="*/ 111 w 201"/>
                              <a:gd name="T91" fmla="*/ 195 h 235"/>
                              <a:gd name="T92" fmla="*/ 121 w 201"/>
                              <a:gd name="T93" fmla="*/ 195 h 235"/>
                              <a:gd name="T94" fmla="*/ 131 w 201"/>
                              <a:gd name="T95" fmla="*/ 195 h 235"/>
                              <a:gd name="T96" fmla="*/ 136 w 201"/>
                              <a:gd name="T97" fmla="*/ 190 h 235"/>
                              <a:gd name="T98" fmla="*/ 146 w 201"/>
                              <a:gd name="T99" fmla="*/ 185 h 235"/>
                              <a:gd name="T100" fmla="*/ 151 w 201"/>
                              <a:gd name="T101" fmla="*/ 180 h 235"/>
                              <a:gd name="T102" fmla="*/ 151 w 201"/>
                              <a:gd name="T103" fmla="*/ 170 h 235"/>
                              <a:gd name="T104" fmla="*/ 151 w 201"/>
                              <a:gd name="T105" fmla="*/ 160 h 235"/>
                              <a:gd name="T106" fmla="*/ 151 w 201"/>
                              <a:gd name="T107" fmla="*/ 155 h 235"/>
                              <a:gd name="T108" fmla="*/ 146 w 201"/>
                              <a:gd name="T109" fmla="*/ 145 h 235"/>
                              <a:gd name="T110" fmla="*/ 136 w 201"/>
                              <a:gd name="T111" fmla="*/ 140 h 235"/>
                              <a:gd name="T112" fmla="*/ 131 w 201"/>
                              <a:gd name="T113" fmla="*/ 135 h 235"/>
                              <a:gd name="T114" fmla="*/ 121 w 201"/>
                              <a:gd name="T115" fmla="*/ 135 h 235"/>
                              <a:gd name="T116" fmla="*/ 101 w 201"/>
                              <a:gd name="T117" fmla="*/ 135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1" h="235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0"/>
                                </a:lnTo>
                                <a:lnTo>
                                  <a:pt x="131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6" y="5"/>
                                </a:lnTo>
                                <a:lnTo>
                                  <a:pt x="146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5"/>
                                </a:lnTo>
                                <a:lnTo>
                                  <a:pt x="156" y="5"/>
                                </a:lnTo>
                                <a:lnTo>
                                  <a:pt x="156" y="5"/>
                                </a:lnTo>
                                <a:lnTo>
                                  <a:pt x="161" y="5"/>
                                </a:lnTo>
                                <a:lnTo>
                                  <a:pt x="161" y="10"/>
                                </a:lnTo>
                                <a:lnTo>
                                  <a:pt x="161" y="10"/>
                                </a:lnTo>
                                <a:lnTo>
                                  <a:pt x="166" y="10"/>
                                </a:lnTo>
                                <a:lnTo>
                                  <a:pt x="166" y="10"/>
                                </a:lnTo>
                                <a:lnTo>
                                  <a:pt x="166" y="15"/>
                                </a:lnTo>
                                <a:lnTo>
                                  <a:pt x="171" y="15"/>
                                </a:lnTo>
                                <a:lnTo>
                                  <a:pt x="171" y="15"/>
                                </a:lnTo>
                                <a:lnTo>
                                  <a:pt x="176" y="20"/>
                                </a:lnTo>
                                <a:lnTo>
                                  <a:pt x="176" y="20"/>
                                </a:lnTo>
                                <a:lnTo>
                                  <a:pt x="176" y="20"/>
                                </a:lnTo>
                                <a:lnTo>
                                  <a:pt x="176" y="25"/>
                                </a:lnTo>
                                <a:lnTo>
                                  <a:pt x="181" y="25"/>
                                </a:lnTo>
                                <a:lnTo>
                                  <a:pt x="181" y="25"/>
                                </a:lnTo>
                                <a:lnTo>
                                  <a:pt x="181" y="30"/>
                                </a:lnTo>
                                <a:lnTo>
                                  <a:pt x="186" y="30"/>
                                </a:lnTo>
                                <a:lnTo>
                                  <a:pt x="186" y="35"/>
                                </a:lnTo>
                                <a:lnTo>
                                  <a:pt x="186" y="35"/>
                                </a:lnTo>
                                <a:lnTo>
                                  <a:pt x="186" y="40"/>
                                </a:lnTo>
                                <a:lnTo>
                                  <a:pt x="186" y="40"/>
                                </a:lnTo>
                                <a:lnTo>
                                  <a:pt x="186" y="40"/>
                                </a:lnTo>
                                <a:lnTo>
                                  <a:pt x="186" y="45"/>
                                </a:lnTo>
                                <a:lnTo>
                                  <a:pt x="191" y="45"/>
                                </a:lnTo>
                                <a:lnTo>
                                  <a:pt x="191" y="50"/>
                                </a:lnTo>
                                <a:lnTo>
                                  <a:pt x="191" y="50"/>
                                </a:lnTo>
                                <a:lnTo>
                                  <a:pt x="191" y="55"/>
                                </a:lnTo>
                                <a:lnTo>
                                  <a:pt x="191" y="55"/>
                                </a:lnTo>
                                <a:lnTo>
                                  <a:pt x="191" y="60"/>
                                </a:lnTo>
                                <a:lnTo>
                                  <a:pt x="191" y="60"/>
                                </a:lnTo>
                                <a:lnTo>
                                  <a:pt x="191" y="65"/>
                                </a:lnTo>
                                <a:lnTo>
                                  <a:pt x="191" y="70"/>
                                </a:lnTo>
                                <a:lnTo>
                                  <a:pt x="191" y="70"/>
                                </a:lnTo>
                                <a:lnTo>
                                  <a:pt x="186" y="70"/>
                                </a:lnTo>
                                <a:lnTo>
                                  <a:pt x="186" y="75"/>
                                </a:lnTo>
                                <a:lnTo>
                                  <a:pt x="186" y="80"/>
                                </a:lnTo>
                                <a:lnTo>
                                  <a:pt x="186" y="80"/>
                                </a:lnTo>
                                <a:lnTo>
                                  <a:pt x="186" y="80"/>
                                </a:lnTo>
                                <a:lnTo>
                                  <a:pt x="186" y="85"/>
                                </a:lnTo>
                                <a:lnTo>
                                  <a:pt x="181" y="85"/>
                                </a:lnTo>
                                <a:lnTo>
                                  <a:pt x="181" y="90"/>
                                </a:lnTo>
                                <a:lnTo>
                                  <a:pt x="181" y="90"/>
                                </a:lnTo>
                                <a:lnTo>
                                  <a:pt x="176" y="95"/>
                                </a:lnTo>
                                <a:lnTo>
                                  <a:pt x="176" y="95"/>
                                </a:lnTo>
                                <a:lnTo>
                                  <a:pt x="176" y="100"/>
                                </a:lnTo>
                                <a:lnTo>
                                  <a:pt x="176" y="100"/>
                                </a:lnTo>
                                <a:lnTo>
                                  <a:pt x="171" y="100"/>
                                </a:lnTo>
                                <a:lnTo>
                                  <a:pt x="166" y="105"/>
                                </a:lnTo>
                                <a:lnTo>
                                  <a:pt x="166" y="105"/>
                                </a:lnTo>
                                <a:lnTo>
                                  <a:pt x="166" y="105"/>
                                </a:lnTo>
                                <a:lnTo>
                                  <a:pt x="161" y="110"/>
                                </a:lnTo>
                                <a:lnTo>
                                  <a:pt x="161" y="110"/>
                                </a:lnTo>
                                <a:lnTo>
                                  <a:pt x="156" y="110"/>
                                </a:lnTo>
                                <a:lnTo>
                                  <a:pt x="161" y="110"/>
                                </a:lnTo>
                                <a:lnTo>
                                  <a:pt x="166" y="115"/>
                                </a:lnTo>
                                <a:lnTo>
                                  <a:pt x="166" y="115"/>
                                </a:lnTo>
                                <a:lnTo>
                                  <a:pt x="171" y="115"/>
                                </a:lnTo>
                                <a:lnTo>
                                  <a:pt x="176" y="115"/>
                                </a:lnTo>
                                <a:lnTo>
                                  <a:pt x="176" y="120"/>
                                </a:lnTo>
                                <a:lnTo>
                                  <a:pt x="181" y="120"/>
                                </a:lnTo>
                                <a:lnTo>
                                  <a:pt x="181" y="125"/>
                                </a:lnTo>
                                <a:lnTo>
                                  <a:pt x="186" y="125"/>
                                </a:lnTo>
                                <a:lnTo>
                                  <a:pt x="186" y="125"/>
                                </a:lnTo>
                                <a:lnTo>
                                  <a:pt x="186" y="130"/>
                                </a:lnTo>
                                <a:lnTo>
                                  <a:pt x="191" y="130"/>
                                </a:lnTo>
                                <a:lnTo>
                                  <a:pt x="191" y="135"/>
                                </a:lnTo>
                                <a:lnTo>
                                  <a:pt x="196" y="140"/>
                                </a:lnTo>
                                <a:lnTo>
                                  <a:pt x="196" y="140"/>
                                </a:lnTo>
                                <a:lnTo>
                                  <a:pt x="196" y="145"/>
                                </a:lnTo>
                                <a:lnTo>
                                  <a:pt x="201" y="145"/>
                                </a:lnTo>
                                <a:lnTo>
                                  <a:pt x="201" y="150"/>
                                </a:lnTo>
                                <a:lnTo>
                                  <a:pt x="201" y="155"/>
                                </a:lnTo>
                                <a:lnTo>
                                  <a:pt x="201" y="155"/>
                                </a:lnTo>
                                <a:lnTo>
                                  <a:pt x="201" y="160"/>
                                </a:lnTo>
                                <a:lnTo>
                                  <a:pt x="201" y="160"/>
                                </a:lnTo>
                                <a:lnTo>
                                  <a:pt x="201" y="165"/>
                                </a:lnTo>
                                <a:lnTo>
                                  <a:pt x="201" y="170"/>
                                </a:lnTo>
                                <a:lnTo>
                                  <a:pt x="201" y="170"/>
                                </a:lnTo>
                                <a:lnTo>
                                  <a:pt x="201" y="175"/>
                                </a:lnTo>
                                <a:lnTo>
                                  <a:pt x="201" y="175"/>
                                </a:lnTo>
                                <a:lnTo>
                                  <a:pt x="201" y="180"/>
                                </a:lnTo>
                                <a:lnTo>
                                  <a:pt x="201" y="180"/>
                                </a:lnTo>
                                <a:lnTo>
                                  <a:pt x="201" y="185"/>
                                </a:lnTo>
                                <a:lnTo>
                                  <a:pt x="201" y="190"/>
                                </a:lnTo>
                                <a:lnTo>
                                  <a:pt x="201" y="190"/>
                                </a:lnTo>
                                <a:lnTo>
                                  <a:pt x="201" y="190"/>
                                </a:lnTo>
                                <a:lnTo>
                                  <a:pt x="196" y="195"/>
                                </a:lnTo>
                                <a:lnTo>
                                  <a:pt x="196" y="200"/>
                                </a:lnTo>
                                <a:lnTo>
                                  <a:pt x="196" y="200"/>
                                </a:lnTo>
                                <a:lnTo>
                                  <a:pt x="191" y="200"/>
                                </a:lnTo>
                                <a:lnTo>
                                  <a:pt x="191" y="205"/>
                                </a:lnTo>
                                <a:lnTo>
                                  <a:pt x="191" y="205"/>
                                </a:lnTo>
                                <a:lnTo>
                                  <a:pt x="186" y="210"/>
                                </a:lnTo>
                                <a:lnTo>
                                  <a:pt x="186" y="210"/>
                                </a:lnTo>
                                <a:lnTo>
                                  <a:pt x="186" y="215"/>
                                </a:lnTo>
                                <a:lnTo>
                                  <a:pt x="186" y="215"/>
                                </a:lnTo>
                                <a:lnTo>
                                  <a:pt x="181" y="220"/>
                                </a:lnTo>
                                <a:lnTo>
                                  <a:pt x="181" y="220"/>
                                </a:lnTo>
                                <a:lnTo>
                                  <a:pt x="176" y="220"/>
                                </a:lnTo>
                                <a:lnTo>
                                  <a:pt x="176" y="225"/>
                                </a:lnTo>
                                <a:lnTo>
                                  <a:pt x="176" y="225"/>
                                </a:lnTo>
                                <a:lnTo>
                                  <a:pt x="171" y="225"/>
                                </a:lnTo>
                                <a:lnTo>
                                  <a:pt x="166" y="230"/>
                                </a:lnTo>
                                <a:lnTo>
                                  <a:pt x="166" y="230"/>
                                </a:lnTo>
                                <a:lnTo>
                                  <a:pt x="166" y="230"/>
                                </a:lnTo>
                                <a:lnTo>
                                  <a:pt x="161" y="230"/>
                                </a:lnTo>
                                <a:lnTo>
                                  <a:pt x="161" y="230"/>
                                </a:lnTo>
                                <a:lnTo>
                                  <a:pt x="156" y="235"/>
                                </a:lnTo>
                                <a:lnTo>
                                  <a:pt x="156" y="235"/>
                                </a:lnTo>
                                <a:lnTo>
                                  <a:pt x="151" y="235"/>
                                </a:lnTo>
                                <a:lnTo>
                                  <a:pt x="146" y="235"/>
                                </a:lnTo>
                                <a:lnTo>
                                  <a:pt x="146" y="235"/>
                                </a:lnTo>
                                <a:lnTo>
                                  <a:pt x="141" y="235"/>
                                </a:lnTo>
                                <a:lnTo>
                                  <a:pt x="136" y="235"/>
                                </a:lnTo>
                                <a:lnTo>
                                  <a:pt x="136" y="235"/>
                                </a:lnTo>
                                <a:lnTo>
                                  <a:pt x="131" y="235"/>
                                </a:lnTo>
                                <a:lnTo>
                                  <a:pt x="131" y="235"/>
                                </a:lnTo>
                                <a:lnTo>
                                  <a:pt x="126" y="235"/>
                                </a:lnTo>
                                <a:lnTo>
                                  <a:pt x="121" y="235"/>
                                </a:lnTo>
                                <a:lnTo>
                                  <a:pt x="116" y="235"/>
                                </a:lnTo>
                                <a:lnTo>
                                  <a:pt x="111" y="235"/>
                                </a:lnTo>
                                <a:lnTo>
                                  <a:pt x="106" y="235"/>
                                </a:lnTo>
                                <a:lnTo>
                                  <a:pt x="96" y="235"/>
                                </a:lnTo>
                                <a:lnTo>
                                  <a:pt x="90" y="235"/>
                                </a:lnTo>
                                <a:lnTo>
                                  <a:pt x="80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" y="40"/>
                                </a:moveTo>
                                <a:lnTo>
                                  <a:pt x="50" y="95"/>
                                </a:lnTo>
                                <a:lnTo>
                                  <a:pt x="80" y="95"/>
                                </a:lnTo>
                                <a:lnTo>
                                  <a:pt x="85" y="95"/>
                                </a:lnTo>
                                <a:lnTo>
                                  <a:pt x="90" y="95"/>
                                </a:lnTo>
                                <a:lnTo>
                                  <a:pt x="90" y="95"/>
                                </a:lnTo>
                                <a:lnTo>
                                  <a:pt x="101" y="95"/>
                                </a:lnTo>
                                <a:lnTo>
                                  <a:pt x="101" y="95"/>
                                </a:lnTo>
                                <a:lnTo>
                                  <a:pt x="106" y="95"/>
                                </a:lnTo>
                                <a:lnTo>
                                  <a:pt x="106" y="95"/>
                                </a:lnTo>
                                <a:lnTo>
                                  <a:pt x="111" y="95"/>
                                </a:lnTo>
                                <a:lnTo>
                                  <a:pt x="111" y="95"/>
                                </a:lnTo>
                                <a:lnTo>
                                  <a:pt x="116" y="95"/>
                                </a:lnTo>
                                <a:lnTo>
                                  <a:pt x="116" y="95"/>
                                </a:lnTo>
                                <a:lnTo>
                                  <a:pt x="116" y="95"/>
                                </a:lnTo>
                                <a:lnTo>
                                  <a:pt x="121" y="95"/>
                                </a:lnTo>
                                <a:lnTo>
                                  <a:pt x="121" y="95"/>
                                </a:lnTo>
                                <a:lnTo>
                                  <a:pt x="121" y="95"/>
                                </a:lnTo>
                                <a:lnTo>
                                  <a:pt x="126" y="90"/>
                                </a:lnTo>
                                <a:lnTo>
                                  <a:pt x="126" y="90"/>
                                </a:lnTo>
                                <a:lnTo>
                                  <a:pt x="126" y="90"/>
                                </a:lnTo>
                                <a:lnTo>
                                  <a:pt x="131" y="90"/>
                                </a:lnTo>
                                <a:lnTo>
                                  <a:pt x="131" y="90"/>
                                </a:lnTo>
                                <a:lnTo>
                                  <a:pt x="131" y="90"/>
                                </a:lnTo>
                                <a:lnTo>
                                  <a:pt x="136" y="85"/>
                                </a:lnTo>
                                <a:lnTo>
                                  <a:pt x="136" y="85"/>
                                </a:lnTo>
                                <a:lnTo>
                                  <a:pt x="136" y="85"/>
                                </a:lnTo>
                                <a:lnTo>
                                  <a:pt x="136" y="80"/>
                                </a:lnTo>
                                <a:lnTo>
                                  <a:pt x="141" y="80"/>
                                </a:lnTo>
                                <a:lnTo>
                                  <a:pt x="141" y="80"/>
                                </a:lnTo>
                                <a:lnTo>
                                  <a:pt x="141" y="80"/>
                                </a:lnTo>
                                <a:lnTo>
                                  <a:pt x="141" y="75"/>
                                </a:lnTo>
                                <a:lnTo>
                                  <a:pt x="141" y="75"/>
                                </a:lnTo>
                                <a:lnTo>
                                  <a:pt x="141" y="75"/>
                                </a:lnTo>
                                <a:lnTo>
                                  <a:pt x="141" y="70"/>
                                </a:lnTo>
                                <a:lnTo>
                                  <a:pt x="141" y="70"/>
                                </a:lnTo>
                                <a:lnTo>
                                  <a:pt x="141" y="70"/>
                                </a:lnTo>
                                <a:lnTo>
                                  <a:pt x="146" y="65"/>
                                </a:lnTo>
                                <a:lnTo>
                                  <a:pt x="141" y="65"/>
                                </a:lnTo>
                                <a:lnTo>
                                  <a:pt x="141" y="60"/>
                                </a:lnTo>
                                <a:lnTo>
                                  <a:pt x="141" y="60"/>
                                </a:lnTo>
                                <a:lnTo>
                                  <a:pt x="141" y="60"/>
                                </a:lnTo>
                                <a:lnTo>
                                  <a:pt x="141" y="55"/>
                                </a:lnTo>
                                <a:lnTo>
                                  <a:pt x="141" y="55"/>
                                </a:lnTo>
                                <a:lnTo>
                                  <a:pt x="141" y="55"/>
                                </a:lnTo>
                                <a:lnTo>
                                  <a:pt x="141" y="50"/>
                                </a:lnTo>
                                <a:lnTo>
                                  <a:pt x="141" y="50"/>
                                </a:lnTo>
                                <a:lnTo>
                                  <a:pt x="136" y="50"/>
                                </a:lnTo>
                                <a:lnTo>
                                  <a:pt x="136" y="50"/>
                                </a:lnTo>
                                <a:lnTo>
                                  <a:pt x="136" y="45"/>
                                </a:lnTo>
                                <a:lnTo>
                                  <a:pt x="136" y="45"/>
                                </a:lnTo>
                                <a:lnTo>
                                  <a:pt x="136" y="45"/>
                                </a:lnTo>
                                <a:lnTo>
                                  <a:pt x="136" y="45"/>
                                </a:lnTo>
                                <a:lnTo>
                                  <a:pt x="131" y="45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26" y="40"/>
                                </a:lnTo>
                                <a:lnTo>
                                  <a:pt x="126" y="40"/>
                                </a:lnTo>
                                <a:lnTo>
                                  <a:pt x="126" y="40"/>
                                </a:lnTo>
                                <a:lnTo>
                                  <a:pt x="121" y="40"/>
                                </a:lnTo>
                                <a:lnTo>
                                  <a:pt x="121" y="40"/>
                                </a:lnTo>
                                <a:lnTo>
                                  <a:pt x="121" y="40"/>
                                </a:lnTo>
                                <a:lnTo>
                                  <a:pt x="116" y="40"/>
                                </a:lnTo>
                                <a:lnTo>
                                  <a:pt x="116" y="40"/>
                                </a:lnTo>
                                <a:lnTo>
                                  <a:pt x="111" y="40"/>
                                </a:lnTo>
                                <a:lnTo>
                                  <a:pt x="111" y="40"/>
                                </a:lnTo>
                                <a:lnTo>
                                  <a:pt x="111" y="40"/>
                                </a:lnTo>
                                <a:lnTo>
                                  <a:pt x="106" y="40"/>
                                </a:lnTo>
                                <a:lnTo>
                                  <a:pt x="101" y="40"/>
                                </a:lnTo>
                                <a:lnTo>
                                  <a:pt x="96" y="40"/>
                                </a:lnTo>
                                <a:lnTo>
                                  <a:pt x="90" y="40"/>
                                </a:lnTo>
                                <a:lnTo>
                                  <a:pt x="85" y="40"/>
                                </a:lnTo>
                                <a:lnTo>
                                  <a:pt x="80" y="40"/>
                                </a:lnTo>
                                <a:lnTo>
                                  <a:pt x="80" y="40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50" y="135"/>
                                </a:moveTo>
                                <a:lnTo>
                                  <a:pt x="50" y="195"/>
                                </a:lnTo>
                                <a:lnTo>
                                  <a:pt x="96" y="195"/>
                                </a:lnTo>
                                <a:lnTo>
                                  <a:pt x="101" y="195"/>
                                </a:lnTo>
                                <a:lnTo>
                                  <a:pt x="101" y="195"/>
                                </a:lnTo>
                                <a:lnTo>
                                  <a:pt x="106" y="195"/>
                                </a:lnTo>
                                <a:lnTo>
                                  <a:pt x="111" y="195"/>
                                </a:lnTo>
                                <a:lnTo>
                                  <a:pt x="111" y="195"/>
                                </a:lnTo>
                                <a:lnTo>
                                  <a:pt x="116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6" y="195"/>
                                </a:lnTo>
                                <a:lnTo>
                                  <a:pt x="126" y="195"/>
                                </a:lnTo>
                                <a:lnTo>
                                  <a:pt x="126" y="195"/>
                                </a:lnTo>
                                <a:lnTo>
                                  <a:pt x="131" y="195"/>
                                </a:lnTo>
                                <a:lnTo>
                                  <a:pt x="131" y="195"/>
                                </a:lnTo>
                                <a:lnTo>
                                  <a:pt x="131" y="195"/>
                                </a:lnTo>
                                <a:lnTo>
                                  <a:pt x="136" y="195"/>
                                </a:lnTo>
                                <a:lnTo>
                                  <a:pt x="136" y="195"/>
                                </a:lnTo>
                                <a:lnTo>
                                  <a:pt x="136" y="190"/>
                                </a:lnTo>
                                <a:lnTo>
                                  <a:pt x="136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6" y="185"/>
                                </a:lnTo>
                                <a:lnTo>
                                  <a:pt x="146" y="185"/>
                                </a:lnTo>
                                <a:lnTo>
                                  <a:pt x="146" y="185"/>
                                </a:lnTo>
                                <a:lnTo>
                                  <a:pt x="151" y="180"/>
                                </a:lnTo>
                                <a:lnTo>
                                  <a:pt x="151" y="180"/>
                                </a:lnTo>
                                <a:lnTo>
                                  <a:pt x="151" y="180"/>
                                </a:lnTo>
                                <a:lnTo>
                                  <a:pt x="151" y="175"/>
                                </a:lnTo>
                                <a:lnTo>
                                  <a:pt x="151" y="175"/>
                                </a:lnTo>
                                <a:lnTo>
                                  <a:pt x="151" y="175"/>
                                </a:lnTo>
                                <a:lnTo>
                                  <a:pt x="151" y="170"/>
                                </a:lnTo>
                                <a:lnTo>
                                  <a:pt x="151" y="170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5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60"/>
                                </a:lnTo>
                                <a:lnTo>
                                  <a:pt x="151" y="155"/>
                                </a:lnTo>
                                <a:lnTo>
                                  <a:pt x="151" y="155"/>
                                </a:lnTo>
                                <a:lnTo>
                                  <a:pt x="151" y="155"/>
                                </a:lnTo>
                                <a:lnTo>
                                  <a:pt x="151" y="155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45"/>
                                </a:lnTo>
                                <a:lnTo>
                                  <a:pt x="146" y="145"/>
                                </a:lnTo>
                                <a:lnTo>
                                  <a:pt x="141" y="145"/>
                                </a:lnTo>
                                <a:lnTo>
                                  <a:pt x="141" y="145"/>
                                </a:lnTo>
                                <a:lnTo>
                                  <a:pt x="141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6" y="140"/>
                                </a:lnTo>
                                <a:lnTo>
                                  <a:pt x="131" y="140"/>
                                </a:lnTo>
                                <a:lnTo>
                                  <a:pt x="131" y="135"/>
                                </a:lnTo>
                                <a:lnTo>
                                  <a:pt x="131" y="135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35"/>
                                </a:lnTo>
                                <a:lnTo>
                                  <a:pt x="126" y="135"/>
                                </a:lnTo>
                                <a:lnTo>
                                  <a:pt x="121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1" y="135"/>
                                </a:lnTo>
                                <a:lnTo>
                                  <a:pt x="111" y="135"/>
                                </a:lnTo>
                                <a:lnTo>
                                  <a:pt x="10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90" y="135"/>
                                </a:lnTo>
                                <a:lnTo>
                                  <a:pt x="90" y="135"/>
                                </a:lnTo>
                                <a:lnTo>
                                  <a:pt x="5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057" y="0"/>
                            <a:ext cx="864495" cy="581025"/>
                          </a:xfrm>
                          <a:custGeom>
                            <a:avLst/>
                            <a:gdLst>
                              <a:gd name="T0" fmla="*/ 922 w 1414"/>
                              <a:gd name="T1" fmla="*/ 0 h 915"/>
                              <a:gd name="T2" fmla="*/ 937 w 1414"/>
                              <a:gd name="T3" fmla="*/ 0 h 915"/>
                              <a:gd name="T4" fmla="*/ 958 w 1414"/>
                              <a:gd name="T5" fmla="*/ 5 h 915"/>
                              <a:gd name="T6" fmla="*/ 978 w 1414"/>
                              <a:gd name="T7" fmla="*/ 15 h 915"/>
                              <a:gd name="T8" fmla="*/ 988 w 1414"/>
                              <a:gd name="T9" fmla="*/ 30 h 915"/>
                              <a:gd name="T10" fmla="*/ 988 w 1414"/>
                              <a:gd name="T11" fmla="*/ 45 h 915"/>
                              <a:gd name="T12" fmla="*/ 983 w 1414"/>
                              <a:gd name="T13" fmla="*/ 60 h 915"/>
                              <a:gd name="T14" fmla="*/ 968 w 1414"/>
                              <a:gd name="T15" fmla="*/ 70 h 915"/>
                              <a:gd name="T16" fmla="*/ 872 w 1414"/>
                              <a:gd name="T17" fmla="*/ 105 h 915"/>
                              <a:gd name="T18" fmla="*/ 602 w 1414"/>
                              <a:gd name="T19" fmla="*/ 210 h 915"/>
                              <a:gd name="T20" fmla="*/ 311 w 1414"/>
                              <a:gd name="T21" fmla="*/ 385 h 915"/>
                              <a:gd name="T22" fmla="*/ 191 w 1414"/>
                              <a:gd name="T23" fmla="*/ 615 h 915"/>
                              <a:gd name="T24" fmla="*/ 281 w 1414"/>
                              <a:gd name="T25" fmla="*/ 760 h 915"/>
                              <a:gd name="T26" fmla="*/ 446 w 1414"/>
                              <a:gd name="T27" fmla="*/ 795 h 915"/>
                              <a:gd name="T28" fmla="*/ 657 w 1414"/>
                              <a:gd name="T29" fmla="*/ 780 h 915"/>
                              <a:gd name="T30" fmla="*/ 877 w 1414"/>
                              <a:gd name="T31" fmla="*/ 710 h 915"/>
                              <a:gd name="T32" fmla="*/ 1073 w 1414"/>
                              <a:gd name="T33" fmla="*/ 600 h 915"/>
                              <a:gd name="T34" fmla="*/ 1208 w 1414"/>
                              <a:gd name="T35" fmla="*/ 480 h 915"/>
                              <a:gd name="T36" fmla="*/ 1288 w 1414"/>
                              <a:gd name="T37" fmla="*/ 370 h 915"/>
                              <a:gd name="T38" fmla="*/ 1303 w 1414"/>
                              <a:gd name="T39" fmla="*/ 290 h 915"/>
                              <a:gd name="T40" fmla="*/ 1258 w 1414"/>
                              <a:gd name="T41" fmla="*/ 245 h 915"/>
                              <a:gd name="T42" fmla="*/ 1168 w 1414"/>
                              <a:gd name="T43" fmla="*/ 245 h 915"/>
                              <a:gd name="T44" fmla="*/ 1068 w 1414"/>
                              <a:gd name="T45" fmla="*/ 265 h 915"/>
                              <a:gd name="T46" fmla="*/ 1008 w 1414"/>
                              <a:gd name="T47" fmla="*/ 285 h 915"/>
                              <a:gd name="T48" fmla="*/ 1003 w 1414"/>
                              <a:gd name="T49" fmla="*/ 290 h 915"/>
                              <a:gd name="T50" fmla="*/ 988 w 1414"/>
                              <a:gd name="T51" fmla="*/ 290 h 915"/>
                              <a:gd name="T52" fmla="*/ 973 w 1414"/>
                              <a:gd name="T53" fmla="*/ 290 h 915"/>
                              <a:gd name="T54" fmla="*/ 958 w 1414"/>
                              <a:gd name="T55" fmla="*/ 280 h 915"/>
                              <a:gd name="T56" fmla="*/ 948 w 1414"/>
                              <a:gd name="T57" fmla="*/ 265 h 915"/>
                              <a:gd name="T58" fmla="*/ 953 w 1414"/>
                              <a:gd name="T59" fmla="*/ 250 h 915"/>
                              <a:gd name="T60" fmla="*/ 963 w 1414"/>
                              <a:gd name="T61" fmla="*/ 240 h 915"/>
                              <a:gd name="T62" fmla="*/ 973 w 1414"/>
                              <a:gd name="T63" fmla="*/ 235 h 915"/>
                              <a:gd name="T64" fmla="*/ 998 w 1414"/>
                              <a:gd name="T65" fmla="*/ 225 h 915"/>
                              <a:gd name="T66" fmla="*/ 1098 w 1414"/>
                              <a:gd name="T67" fmla="*/ 185 h 915"/>
                              <a:gd name="T68" fmla="*/ 1233 w 1414"/>
                              <a:gd name="T69" fmla="*/ 160 h 915"/>
                              <a:gd name="T70" fmla="*/ 1353 w 1414"/>
                              <a:gd name="T71" fmla="*/ 180 h 915"/>
                              <a:gd name="T72" fmla="*/ 1414 w 1414"/>
                              <a:gd name="T73" fmla="*/ 280 h 915"/>
                              <a:gd name="T74" fmla="*/ 1353 w 1414"/>
                              <a:gd name="T75" fmla="*/ 440 h 915"/>
                              <a:gd name="T76" fmla="*/ 1213 w 1414"/>
                              <a:gd name="T77" fmla="*/ 615 h 915"/>
                              <a:gd name="T78" fmla="*/ 1013 w 1414"/>
                              <a:gd name="T79" fmla="*/ 765 h 915"/>
                              <a:gd name="T80" fmla="*/ 762 w 1414"/>
                              <a:gd name="T81" fmla="*/ 865 h 915"/>
                              <a:gd name="T82" fmla="*/ 517 w 1414"/>
                              <a:gd name="T83" fmla="*/ 910 h 915"/>
                              <a:gd name="T84" fmla="*/ 301 w 1414"/>
                              <a:gd name="T85" fmla="*/ 900 h 915"/>
                              <a:gd name="T86" fmla="*/ 136 w 1414"/>
                              <a:gd name="T87" fmla="*/ 850 h 915"/>
                              <a:gd name="T88" fmla="*/ 41 w 1414"/>
                              <a:gd name="T89" fmla="*/ 775 h 915"/>
                              <a:gd name="T90" fmla="*/ 0 w 1414"/>
                              <a:gd name="T91" fmla="*/ 680 h 915"/>
                              <a:gd name="T92" fmla="*/ 15 w 1414"/>
                              <a:gd name="T93" fmla="*/ 565 h 915"/>
                              <a:gd name="T94" fmla="*/ 86 w 1414"/>
                              <a:gd name="T95" fmla="*/ 435 h 915"/>
                              <a:gd name="T96" fmla="*/ 266 w 1414"/>
                              <a:gd name="T97" fmla="*/ 265 h 915"/>
                              <a:gd name="T98" fmla="*/ 512 w 1414"/>
                              <a:gd name="T99" fmla="*/ 130 h 915"/>
                              <a:gd name="T100" fmla="*/ 747 w 1414"/>
                              <a:gd name="T101" fmla="*/ 40 h 915"/>
                              <a:gd name="T102" fmla="*/ 892 w 1414"/>
                              <a:gd name="T103" fmla="*/ 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14" h="915">
                                <a:moveTo>
                                  <a:pt x="912" y="0"/>
                                </a:moveTo>
                                <a:lnTo>
                                  <a:pt x="917" y="0"/>
                                </a:lnTo>
                                <a:lnTo>
                                  <a:pt x="922" y="0"/>
                                </a:lnTo>
                                <a:lnTo>
                                  <a:pt x="927" y="0"/>
                                </a:lnTo>
                                <a:lnTo>
                                  <a:pt x="932" y="0"/>
                                </a:lnTo>
                                <a:lnTo>
                                  <a:pt x="937" y="0"/>
                                </a:lnTo>
                                <a:lnTo>
                                  <a:pt x="942" y="0"/>
                                </a:lnTo>
                                <a:lnTo>
                                  <a:pt x="953" y="5"/>
                                </a:lnTo>
                                <a:lnTo>
                                  <a:pt x="958" y="5"/>
                                </a:lnTo>
                                <a:lnTo>
                                  <a:pt x="963" y="10"/>
                                </a:lnTo>
                                <a:lnTo>
                                  <a:pt x="968" y="10"/>
                                </a:lnTo>
                                <a:lnTo>
                                  <a:pt x="978" y="15"/>
                                </a:lnTo>
                                <a:lnTo>
                                  <a:pt x="983" y="20"/>
                                </a:lnTo>
                                <a:lnTo>
                                  <a:pt x="983" y="25"/>
                                </a:lnTo>
                                <a:lnTo>
                                  <a:pt x="988" y="30"/>
                                </a:lnTo>
                                <a:lnTo>
                                  <a:pt x="988" y="35"/>
                                </a:lnTo>
                                <a:lnTo>
                                  <a:pt x="988" y="40"/>
                                </a:lnTo>
                                <a:lnTo>
                                  <a:pt x="988" y="45"/>
                                </a:lnTo>
                                <a:lnTo>
                                  <a:pt x="988" y="50"/>
                                </a:lnTo>
                                <a:lnTo>
                                  <a:pt x="988" y="55"/>
                                </a:lnTo>
                                <a:lnTo>
                                  <a:pt x="983" y="60"/>
                                </a:lnTo>
                                <a:lnTo>
                                  <a:pt x="978" y="65"/>
                                </a:lnTo>
                                <a:lnTo>
                                  <a:pt x="973" y="70"/>
                                </a:lnTo>
                                <a:lnTo>
                                  <a:pt x="968" y="70"/>
                                </a:lnTo>
                                <a:lnTo>
                                  <a:pt x="963" y="75"/>
                                </a:lnTo>
                                <a:lnTo>
                                  <a:pt x="932" y="85"/>
                                </a:lnTo>
                                <a:lnTo>
                                  <a:pt x="872" y="105"/>
                                </a:lnTo>
                                <a:lnTo>
                                  <a:pt x="792" y="135"/>
                                </a:lnTo>
                                <a:lnTo>
                                  <a:pt x="702" y="170"/>
                                </a:lnTo>
                                <a:lnTo>
                                  <a:pt x="602" y="210"/>
                                </a:lnTo>
                                <a:lnTo>
                                  <a:pt x="497" y="265"/>
                                </a:lnTo>
                                <a:lnTo>
                                  <a:pt x="396" y="320"/>
                                </a:lnTo>
                                <a:lnTo>
                                  <a:pt x="311" y="385"/>
                                </a:lnTo>
                                <a:lnTo>
                                  <a:pt x="241" y="455"/>
                                </a:lnTo>
                                <a:lnTo>
                                  <a:pt x="201" y="530"/>
                                </a:lnTo>
                                <a:lnTo>
                                  <a:pt x="191" y="615"/>
                                </a:lnTo>
                                <a:lnTo>
                                  <a:pt x="216" y="700"/>
                                </a:lnTo>
                                <a:lnTo>
                                  <a:pt x="246" y="735"/>
                                </a:lnTo>
                                <a:lnTo>
                                  <a:pt x="281" y="760"/>
                                </a:lnTo>
                                <a:lnTo>
                                  <a:pt x="331" y="780"/>
                                </a:lnTo>
                                <a:lnTo>
                                  <a:pt x="386" y="790"/>
                                </a:lnTo>
                                <a:lnTo>
                                  <a:pt x="446" y="795"/>
                                </a:lnTo>
                                <a:lnTo>
                                  <a:pt x="512" y="795"/>
                                </a:lnTo>
                                <a:lnTo>
                                  <a:pt x="587" y="790"/>
                                </a:lnTo>
                                <a:lnTo>
                                  <a:pt x="657" y="780"/>
                                </a:lnTo>
                                <a:lnTo>
                                  <a:pt x="732" y="760"/>
                                </a:lnTo>
                                <a:lnTo>
                                  <a:pt x="802" y="740"/>
                                </a:lnTo>
                                <a:lnTo>
                                  <a:pt x="877" y="710"/>
                                </a:lnTo>
                                <a:lnTo>
                                  <a:pt x="942" y="680"/>
                                </a:lnTo>
                                <a:lnTo>
                                  <a:pt x="1013" y="640"/>
                                </a:lnTo>
                                <a:lnTo>
                                  <a:pt x="1073" y="600"/>
                                </a:lnTo>
                                <a:lnTo>
                                  <a:pt x="1128" y="560"/>
                                </a:lnTo>
                                <a:lnTo>
                                  <a:pt x="1168" y="520"/>
                                </a:lnTo>
                                <a:lnTo>
                                  <a:pt x="1208" y="480"/>
                                </a:lnTo>
                                <a:lnTo>
                                  <a:pt x="1243" y="445"/>
                                </a:lnTo>
                                <a:lnTo>
                                  <a:pt x="1268" y="405"/>
                                </a:lnTo>
                                <a:lnTo>
                                  <a:pt x="1288" y="370"/>
                                </a:lnTo>
                                <a:lnTo>
                                  <a:pt x="1298" y="340"/>
                                </a:lnTo>
                                <a:lnTo>
                                  <a:pt x="1303" y="310"/>
                                </a:lnTo>
                                <a:lnTo>
                                  <a:pt x="1303" y="290"/>
                                </a:lnTo>
                                <a:lnTo>
                                  <a:pt x="1298" y="270"/>
                                </a:lnTo>
                                <a:lnTo>
                                  <a:pt x="1278" y="255"/>
                                </a:lnTo>
                                <a:lnTo>
                                  <a:pt x="1258" y="245"/>
                                </a:lnTo>
                                <a:lnTo>
                                  <a:pt x="1233" y="240"/>
                                </a:lnTo>
                                <a:lnTo>
                                  <a:pt x="1198" y="240"/>
                                </a:lnTo>
                                <a:lnTo>
                                  <a:pt x="1168" y="245"/>
                                </a:lnTo>
                                <a:lnTo>
                                  <a:pt x="1133" y="250"/>
                                </a:lnTo>
                                <a:lnTo>
                                  <a:pt x="1098" y="260"/>
                                </a:lnTo>
                                <a:lnTo>
                                  <a:pt x="1068" y="265"/>
                                </a:lnTo>
                                <a:lnTo>
                                  <a:pt x="1043" y="275"/>
                                </a:lnTo>
                                <a:lnTo>
                                  <a:pt x="1023" y="285"/>
                                </a:lnTo>
                                <a:lnTo>
                                  <a:pt x="1008" y="285"/>
                                </a:lnTo>
                                <a:lnTo>
                                  <a:pt x="1003" y="290"/>
                                </a:lnTo>
                                <a:lnTo>
                                  <a:pt x="1003" y="290"/>
                                </a:lnTo>
                                <a:lnTo>
                                  <a:pt x="1003" y="290"/>
                                </a:lnTo>
                                <a:lnTo>
                                  <a:pt x="998" y="290"/>
                                </a:lnTo>
                                <a:lnTo>
                                  <a:pt x="993" y="290"/>
                                </a:lnTo>
                                <a:lnTo>
                                  <a:pt x="988" y="290"/>
                                </a:lnTo>
                                <a:lnTo>
                                  <a:pt x="983" y="290"/>
                                </a:lnTo>
                                <a:lnTo>
                                  <a:pt x="978" y="290"/>
                                </a:lnTo>
                                <a:lnTo>
                                  <a:pt x="973" y="290"/>
                                </a:lnTo>
                                <a:lnTo>
                                  <a:pt x="968" y="290"/>
                                </a:lnTo>
                                <a:lnTo>
                                  <a:pt x="963" y="285"/>
                                </a:lnTo>
                                <a:lnTo>
                                  <a:pt x="958" y="280"/>
                                </a:lnTo>
                                <a:lnTo>
                                  <a:pt x="953" y="275"/>
                                </a:lnTo>
                                <a:lnTo>
                                  <a:pt x="948" y="270"/>
                                </a:lnTo>
                                <a:lnTo>
                                  <a:pt x="948" y="265"/>
                                </a:lnTo>
                                <a:lnTo>
                                  <a:pt x="948" y="260"/>
                                </a:lnTo>
                                <a:lnTo>
                                  <a:pt x="948" y="255"/>
                                </a:lnTo>
                                <a:lnTo>
                                  <a:pt x="953" y="250"/>
                                </a:lnTo>
                                <a:lnTo>
                                  <a:pt x="958" y="245"/>
                                </a:lnTo>
                                <a:lnTo>
                                  <a:pt x="963" y="240"/>
                                </a:lnTo>
                                <a:lnTo>
                                  <a:pt x="963" y="240"/>
                                </a:lnTo>
                                <a:lnTo>
                                  <a:pt x="968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8" y="230"/>
                                </a:lnTo>
                                <a:lnTo>
                                  <a:pt x="998" y="225"/>
                                </a:lnTo>
                                <a:lnTo>
                                  <a:pt x="1023" y="210"/>
                                </a:lnTo>
                                <a:lnTo>
                                  <a:pt x="1058" y="200"/>
                                </a:lnTo>
                                <a:lnTo>
                                  <a:pt x="1098" y="185"/>
                                </a:lnTo>
                                <a:lnTo>
                                  <a:pt x="1138" y="175"/>
                                </a:lnTo>
                                <a:lnTo>
                                  <a:pt x="1188" y="165"/>
                                </a:lnTo>
                                <a:lnTo>
                                  <a:pt x="1233" y="160"/>
                                </a:lnTo>
                                <a:lnTo>
                                  <a:pt x="1278" y="155"/>
                                </a:lnTo>
                                <a:lnTo>
                                  <a:pt x="1318" y="160"/>
                                </a:lnTo>
                                <a:lnTo>
                                  <a:pt x="1353" y="180"/>
                                </a:lnTo>
                                <a:lnTo>
                                  <a:pt x="1383" y="200"/>
                                </a:lnTo>
                                <a:lnTo>
                                  <a:pt x="1403" y="235"/>
                                </a:lnTo>
                                <a:lnTo>
                                  <a:pt x="1414" y="280"/>
                                </a:lnTo>
                                <a:lnTo>
                                  <a:pt x="1403" y="330"/>
                                </a:lnTo>
                                <a:lnTo>
                                  <a:pt x="1383" y="380"/>
                                </a:lnTo>
                                <a:lnTo>
                                  <a:pt x="1353" y="440"/>
                                </a:lnTo>
                                <a:lnTo>
                                  <a:pt x="1318" y="495"/>
                                </a:lnTo>
                                <a:lnTo>
                                  <a:pt x="1268" y="555"/>
                                </a:lnTo>
                                <a:lnTo>
                                  <a:pt x="1213" y="615"/>
                                </a:lnTo>
                                <a:lnTo>
                                  <a:pt x="1153" y="670"/>
                                </a:lnTo>
                                <a:lnTo>
                                  <a:pt x="1088" y="720"/>
                                </a:lnTo>
                                <a:lnTo>
                                  <a:pt x="1013" y="765"/>
                                </a:lnTo>
                                <a:lnTo>
                                  <a:pt x="942" y="805"/>
                                </a:lnTo>
                                <a:lnTo>
                                  <a:pt x="852" y="840"/>
                                </a:lnTo>
                                <a:lnTo>
                                  <a:pt x="762" y="865"/>
                                </a:lnTo>
                                <a:lnTo>
                                  <a:pt x="677" y="890"/>
                                </a:lnTo>
                                <a:lnTo>
                                  <a:pt x="597" y="905"/>
                                </a:lnTo>
                                <a:lnTo>
                                  <a:pt x="517" y="910"/>
                                </a:lnTo>
                                <a:lnTo>
                                  <a:pt x="436" y="915"/>
                                </a:lnTo>
                                <a:lnTo>
                                  <a:pt x="366" y="910"/>
                                </a:lnTo>
                                <a:lnTo>
                                  <a:pt x="301" y="900"/>
                                </a:lnTo>
                                <a:lnTo>
                                  <a:pt x="241" y="890"/>
                                </a:lnTo>
                                <a:lnTo>
                                  <a:pt x="181" y="870"/>
                                </a:lnTo>
                                <a:lnTo>
                                  <a:pt x="136" y="850"/>
                                </a:lnTo>
                                <a:lnTo>
                                  <a:pt x="91" y="825"/>
                                </a:lnTo>
                                <a:lnTo>
                                  <a:pt x="66" y="800"/>
                                </a:lnTo>
                                <a:lnTo>
                                  <a:pt x="41" y="775"/>
                                </a:lnTo>
                                <a:lnTo>
                                  <a:pt x="21" y="745"/>
                                </a:lnTo>
                                <a:lnTo>
                                  <a:pt x="10" y="715"/>
                                </a:lnTo>
                                <a:lnTo>
                                  <a:pt x="0" y="680"/>
                                </a:lnTo>
                                <a:lnTo>
                                  <a:pt x="0" y="640"/>
                                </a:lnTo>
                                <a:lnTo>
                                  <a:pt x="0" y="605"/>
                                </a:lnTo>
                                <a:lnTo>
                                  <a:pt x="15" y="565"/>
                                </a:lnTo>
                                <a:lnTo>
                                  <a:pt x="31" y="520"/>
                                </a:lnTo>
                                <a:lnTo>
                                  <a:pt x="56" y="480"/>
                                </a:lnTo>
                                <a:lnTo>
                                  <a:pt x="86" y="435"/>
                                </a:lnTo>
                                <a:lnTo>
                                  <a:pt x="126" y="385"/>
                                </a:lnTo>
                                <a:lnTo>
                                  <a:pt x="191" y="325"/>
                                </a:lnTo>
                                <a:lnTo>
                                  <a:pt x="266" y="265"/>
                                </a:lnTo>
                                <a:lnTo>
                                  <a:pt x="341" y="215"/>
                                </a:lnTo>
                                <a:lnTo>
                                  <a:pt x="426" y="170"/>
                                </a:lnTo>
                                <a:lnTo>
                                  <a:pt x="512" y="130"/>
                                </a:lnTo>
                                <a:lnTo>
                                  <a:pt x="597" y="95"/>
                                </a:lnTo>
                                <a:lnTo>
                                  <a:pt x="672" y="65"/>
                                </a:lnTo>
                                <a:lnTo>
                                  <a:pt x="747" y="40"/>
                                </a:lnTo>
                                <a:lnTo>
                                  <a:pt x="807" y="25"/>
                                </a:lnTo>
                                <a:lnTo>
                                  <a:pt x="857" y="10"/>
                                </a:lnTo>
                                <a:lnTo>
                                  <a:pt x="892" y="5"/>
                                </a:lnTo>
                                <a:lnTo>
                                  <a:pt x="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6725" y="1905"/>
                            <a:ext cx="864495" cy="581025"/>
                          </a:xfrm>
                          <a:custGeom>
                            <a:avLst/>
                            <a:gdLst>
                              <a:gd name="T0" fmla="*/ 922 w 1414"/>
                              <a:gd name="T1" fmla="*/ 0 h 915"/>
                              <a:gd name="T2" fmla="*/ 937 w 1414"/>
                              <a:gd name="T3" fmla="*/ 0 h 915"/>
                              <a:gd name="T4" fmla="*/ 958 w 1414"/>
                              <a:gd name="T5" fmla="*/ 5 h 915"/>
                              <a:gd name="T6" fmla="*/ 978 w 1414"/>
                              <a:gd name="T7" fmla="*/ 15 h 915"/>
                              <a:gd name="T8" fmla="*/ 988 w 1414"/>
                              <a:gd name="T9" fmla="*/ 30 h 915"/>
                              <a:gd name="T10" fmla="*/ 988 w 1414"/>
                              <a:gd name="T11" fmla="*/ 45 h 915"/>
                              <a:gd name="T12" fmla="*/ 983 w 1414"/>
                              <a:gd name="T13" fmla="*/ 60 h 915"/>
                              <a:gd name="T14" fmla="*/ 968 w 1414"/>
                              <a:gd name="T15" fmla="*/ 70 h 915"/>
                              <a:gd name="T16" fmla="*/ 872 w 1414"/>
                              <a:gd name="T17" fmla="*/ 105 h 915"/>
                              <a:gd name="T18" fmla="*/ 602 w 1414"/>
                              <a:gd name="T19" fmla="*/ 210 h 915"/>
                              <a:gd name="T20" fmla="*/ 311 w 1414"/>
                              <a:gd name="T21" fmla="*/ 385 h 915"/>
                              <a:gd name="T22" fmla="*/ 191 w 1414"/>
                              <a:gd name="T23" fmla="*/ 615 h 915"/>
                              <a:gd name="T24" fmla="*/ 281 w 1414"/>
                              <a:gd name="T25" fmla="*/ 760 h 915"/>
                              <a:gd name="T26" fmla="*/ 446 w 1414"/>
                              <a:gd name="T27" fmla="*/ 795 h 915"/>
                              <a:gd name="T28" fmla="*/ 657 w 1414"/>
                              <a:gd name="T29" fmla="*/ 780 h 915"/>
                              <a:gd name="T30" fmla="*/ 877 w 1414"/>
                              <a:gd name="T31" fmla="*/ 710 h 915"/>
                              <a:gd name="T32" fmla="*/ 1073 w 1414"/>
                              <a:gd name="T33" fmla="*/ 600 h 915"/>
                              <a:gd name="T34" fmla="*/ 1208 w 1414"/>
                              <a:gd name="T35" fmla="*/ 480 h 915"/>
                              <a:gd name="T36" fmla="*/ 1288 w 1414"/>
                              <a:gd name="T37" fmla="*/ 370 h 915"/>
                              <a:gd name="T38" fmla="*/ 1303 w 1414"/>
                              <a:gd name="T39" fmla="*/ 290 h 915"/>
                              <a:gd name="T40" fmla="*/ 1258 w 1414"/>
                              <a:gd name="T41" fmla="*/ 245 h 915"/>
                              <a:gd name="T42" fmla="*/ 1168 w 1414"/>
                              <a:gd name="T43" fmla="*/ 245 h 915"/>
                              <a:gd name="T44" fmla="*/ 1068 w 1414"/>
                              <a:gd name="T45" fmla="*/ 265 h 915"/>
                              <a:gd name="T46" fmla="*/ 1008 w 1414"/>
                              <a:gd name="T47" fmla="*/ 285 h 915"/>
                              <a:gd name="T48" fmla="*/ 1003 w 1414"/>
                              <a:gd name="T49" fmla="*/ 290 h 915"/>
                              <a:gd name="T50" fmla="*/ 988 w 1414"/>
                              <a:gd name="T51" fmla="*/ 290 h 915"/>
                              <a:gd name="T52" fmla="*/ 973 w 1414"/>
                              <a:gd name="T53" fmla="*/ 290 h 915"/>
                              <a:gd name="T54" fmla="*/ 958 w 1414"/>
                              <a:gd name="T55" fmla="*/ 280 h 915"/>
                              <a:gd name="T56" fmla="*/ 948 w 1414"/>
                              <a:gd name="T57" fmla="*/ 265 h 915"/>
                              <a:gd name="T58" fmla="*/ 953 w 1414"/>
                              <a:gd name="T59" fmla="*/ 250 h 915"/>
                              <a:gd name="T60" fmla="*/ 963 w 1414"/>
                              <a:gd name="T61" fmla="*/ 240 h 915"/>
                              <a:gd name="T62" fmla="*/ 973 w 1414"/>
                              <a:gd name="T63" fmla="*/ 235 h 915"/>
                              <a:gd name="T64" fmla="*/ 998 w 1414"/>
                              <a:gd name="T65" fmla="*/ 225 h 915"/>
                              <a:gd name="T66" fmla="*/ 1098 w 1414"/>
                              <a:gd name="T67" fmla="*/ 185 h 915"/>
                              <a:gd name="T68" fmla="*/ 1233 w 1414"/>
                              <a:gd name="T69" fmla="*/ 160 h 915"/>
                              <a:gd name="T70" fmla="*/ 1353 w 1414"/>
                              <a:gd name="T71" fmla="*/ 180 h 915"/>
                              <a:gd name="T72" fmla="*/ 1414 w 1414"/>
                              <a:gd name="T73" fmla="*/ 280 h 915"/>
                              <a:gd name="T74" fmla="*/ 1353 w 1414"/>
                              <a:gd name="T75" fmla="*/ 440 h 915"/>
                              <a:gd name="T76" fmla="*/ 1213 w 1414"/>
                              <a:gd name="T77" fmla="*/ 615 h 915"/>
                              <a:gd name="T78" fmla="*/ 1013 w 1414"/>
                              <a:gd name="T79" fmla="*/ 765 h 915"/>
                              <a:gd name="T80" fmla="*/ 762 w 1414"/>
                              <a:gd name="T81" fmla="*/ 865 h 915"/>
                              <a:gd name="T82" fmla="*/ 517 w 1414"/>
                              <a:gd name="T83" fmla="*/ 910 h 915"/>
                              <a:gd name="T84" fmla="*/ 301 w 1414"/>
                              <a:gd name="T85" fmla="*/ 900 h 915"/>
                              <a:gd name="T86" fmla="*/ 136 w 1414"/>
                              <a:gd name="T87" fmla="*/ 850 h 915"/>
                              <a:gd name="T88" fmla="*/ 41 w 1414"/>
                              <a:gd name="T89" fmla="*/ 775 h 915"/>
                              <a:gd name="T90" fmla="*/ 0 w 1414"/>
                              <a:gd name="T91" fmla="*/ 680 h 915"/>
                              <a:gd name="T92" fmla="*/ 15 w 1414"/>
                              <a:gd name="T93" fmla="*/ 565 h 915"/>
                              <a:gd name="T94" fmla="*/ 86 w 1414"/>
                              <a:gd name="T95" fmla="*/ 435 h 915"/>
                              <a:gd name="T96" fmla="*/ 266 w 1414"/>
                              <a:gd name="T97" fmla="*/ 265 h 915"/>
                              <a:gd name="T98" fmla="*/ 512 w 1414"/>
                              <a:gd name="T99" fmla="*/ 130 h 915"/>
                              <a:gd name="T100" fmla="*/ 747 w 1414"/>
                              <a:gd name="T101" fmla="*/ 40 h 915"/>
                              <a:gd name="T102" fmla="*/ 892 w 1414"/>
                              <a:gd name="T103" fmla="*/ 5 h 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14" h="915">
                                <a:moveTo>
                                  <a:pt x="912" y="0"/>
                                </a:moveTo>
                                <a:lnTo>
                                  <a:pt x="917" y="0"/>
                                </a:lnTo>
                                <a:lnTo>
                                  <a:pt x="922" y="0"/>
                                </a:lnTo>
                                <a:lnTo>
                                  <a:pt x="927" y="0"/>
                                </a:lnTo>
                                <a:lnTo>
                                  <a:pt x="932" y="0"/>
                                </a:lnTo>
                                <a:lnTo>
                                  <a:pt x="937" y="0"/>
                                </a:lnTo>
                                <a:lnTo>
                                  <a:pt x="942" y="0"/>
                                </a:lnTo>
                                <a:lnTo>
                                  <a:pt x="953" y="5"/>
                                </a:lnTo>
                                <a:lnTo>
                                  <a:pt x="958" y="5"/>
                                </a:lnTo>
                                <a:lnTo>
                                  <a:pt x="963" y="10"/>
                                </a:lnTo>
                                <a:lnTo>
                                  <a:pt x="968" y="10"/>
                                </a:lnTo>
                                <a:lnTo>
                                  <a:pt x="978" y="15"/>
                                </a:lnTo>
                                <a:lnTo>
                                  <a:pt x="983" y="20"/>
                                </a:lnTo>
                                <a:lnTo>
                                  <a:pt x="983" y="25"/>
                                </a:lnTo>
                                <a:lnTo>
                                  <a:pt x="988" y="30"/>
                                </a:lnTo>
                                <a:lnTo>
                                  <a:pt x="988" y="35"/>
                                </a:lnTo>
                                <a:lnTo>
                                  <a:pt x="988" y="40"/>
                                </a:lnTo>
                                <a:lnTo>
                                  <a:pt x="988" y="45"/>
                                </a:lnTo>
                                <a:lnTo>
                                  <a:pt x="988" y="50"/>
                                </a:lnTo>
                                <a:lnTo>
                                  <a:pt x="988" y="55"/>
                                </a:lnTo>
                                <a:lnTo>
                                  <a:pt x="983" y="60"/>
                                </a:lnTo>
                                <a:lnTo>
                                  <a:pt x="978" y="65"/>
                                </a:lnTo>
                                <a:lnTo>
                                  <a:pt x="973" y="70"/>
                                </a:lnTo>
                                <a:lnTo>
                                  <a:pt x="968" y="70"/>
                                </a:lnTo>
                                <a:lnTo>
                                  <a:pt x="963" y="75"/>
                                </a:lnTo>
                                <a:lnTo>
                                  <a:pt x="932" y="85"/>
                                </a:lnTo>
                                <a:lnTo>
                                  <a:pt x="872" y="105"/>
                                </a:lnTo>
                                <a:lnTo>
                                  <a:pt x="792" y="135"/>
                                </a:lnTo>
                                <a:lnTo>
                                  <a:pt x="702" y="170"/>
                                </a:lnTo>
                                <a:lnTo>
                                  <a:pt x="602" y="210"/>
                                </a:lnTo>
                                <a:lnTo>
                                  <a:pt x="497" y="265"/>
                                </a:lnTo>
                                <a:lnTo>
                                  <a:pt x="396" y="320"/>
                                </a:lnTo>
                                <a:lnTo>
                                  <a:pt x="311" y="385"/>
                                </a:lnTo>
                                <a:lnTo>
                                  <a:pt x="241" y="455"/>
                                </a:lnTo>
                                <a:lnTo>
                                  <a:pt x="201" y="530"/>
                                </a:lnTo>
                                <a:lnTo>
                                  <a:pt x="191" y="615"/>
                                </a:lnTo>
                                <a:lnTo>
                                  <a:pt x="216" y="700"/>
                                </a:lnTo>
                                <a:lnTo>
                                  <a:pt x="246" y="735"/>
                                </a:lnTo>
                                <a:lnTo>
                                  <a:pt x="281" y="760"/>
                                </a:lnTo>
                                <a:lnTo>
                                  <a:pt x="331" y="780"/>
                                </a:lnTo>
                                <a:lnTo>
                                  <a:pt x="386" y="790"/>
                                </a:lnTo>
                                <a:lnTo>
                                  <a:pt x="446" y="795"/>
                                </a:lnTo>
                                <a:lnTo>
                                  <a:pt x="512" y="795"/>
                                </a:lnTo>
                                <a:lnTo>
                                  <a:pt x="587" y="790"/>
                                </a:lnTo>
                                <a:lnTo>
                                  <a:pt x="657" y="780"/>
                                </a:lnTo>
                                <a:lnTo>
                                  <a:pt x="732" y="760"/>
                                </a:lnTo>
                                <a:lnTo>
                                  <a:pt x="802" y="740"/>
                                </a:lnTo>
                                <a:lnTo>
                                  <a:pt x="877" y="710"/>
                                </a:lnTo>
                                <a:lnTo>
                                  <a:pt x="942" y="680"/>
                                </a:lnTo>
                                <a:lnTo>
                                  <a:pt x="1013" y="640"/>
                                </a:lnTo>
                                <a:lnTo>
                                  <a:pt x="1073" y="600"/>
                                </a:lnTo>
                                <a:lnTo>
                                  <a:pt x="1128" y="560"/>
                                </a:lnTo>
                                <a:lnTo>
                                  <a:pt x="1168" y="520"/>
                                </a:lnTo>
                                <a:lnTo>
                                  <a:pt x="1208" y="480"/>
                                </a:lnTo>
                                <a:lnTo>
                                  <a:pt x="1243" y="445"/>
                                </a:lnTo>
                                <a:lnTo>
                                  <a:pt x="1268" y="405"/>
                                </a:lnTo>
                                <a:lnTo>
                                  <a:pt x="1288" y="370"/>
                                </a:lnTo>
                                <a:lnTo>
                                  <a:pt x="1298" y="340"/>
                                </a:lnTo>
                                <a:lnTo>
                                  <a:pt x="1303" y="310"/>
                                </a:lnTo>
                                <a:lnTo>
                                  <a:pt x="1303" y="290"/>
                                </a:lnTo>
                                <a:lnTo>
                                  <a:pt x="1298" y="270"/>
                                </a:lnTo>
                                <a:lnTo>
                                  <a:pt x="1278" y="255"/>
                                </a:lnTo>
                                <a:lnTo>
                                  <a:pt x="1258" y="245"/>
                                </a:lnTo>
                                <a:lnTo>
                                  <a:pt x="1233" y="240"/>
                                </a:lnTo>
                                <a:lnTo>
                                  <a:pt x="1198" y="240"/>
                                </a:lnTo>
                                <a:lnTo>
                                  <a:pt x="1168" y="245"/>
                                </a:lnTo>
                                <a:lnTo>
                                  <a:pt x="1133" y="250"/>
                                </a:lnTo>
                                <a:lnTo>
                                  <a:pt x="1098" y="260"/>
                                </a:lnTo>
                                <a:lnTo>
                                  <a:pt x="1068" y="265"/>
                                </a:lnTo>
                                <a:lnTo>
                                  <a:pt x="1043" y="275"/>
                                </a:lnTo>
                                <a:lnTo>
                                  <a:pt x="1023" y="285"/>
                                </a:lnTo>
                                <a:lnTo>
                                  <a:pt x="1008" y="285"/>
                                </a:lnTo>
                                <a:lnTo>
                                  <a:pt x="1003" y="290"/>
                                </a:lnTo>
                                <a:lnTo>
                                  <a:pt x="1003" y="290"/>
                                </a:lnTo>
                                <a:lnTo>
                                  <a:pt x="1003" y="290"/>
                                </a:lnTo>
                                <a:lnTo>
                                  <a:pt x="998" y="290"/>
                                </a:lnTo>
                                <a:lnTo>
                                  <a:pt x="993" y="290"/>
                                </a:lnTo>
                                <a:lnTo>
                                  <a:pt x="988" y="290"/>
                                </a:lnTo>
                                <a:lnTo>
                                  <a:pt x="983" y="290"/>
                                </a:lnTo>
                                <a:lnTo>
                                  <a:pt x="978" y="290"/>
                                </a:lnTo>
                                <a:lnTo>
                                  <a:pt x="973" y="290"/>
                                </a:lnTo>
                                <a:lnTo>
                                  <a:pt x="968" y="290"/>
                                </a:lnTo>
                                <a:lnTo>
                                  <a:pt x="963" y="285"/>
                                </a:lnTo>
                                <a:lnTo>
                                  <a:pt x="958" y="280"/>
                                </a:lnTo>
                                <a:lnTo>
                                  <a:pt x="953" y="275"/>
                                </a:lnTo>
                                <a:lnTo>
                                  <a:pt x="948" y="270"/>
                                </a:lnTo>
                                <a:lnTo>
                                  <a:pt x="948" y="265"/>
                                </a:lnTo>
                                <a:lnTo>
                                  <a:pt x="948" y="260"/>
                                </a:lnTo>
                                <a:lnTo>
                                  <a:pt x="948" y="255"/>
                                </a:lnTo>
                                <a:lnTo>
                                  <a:pt x="953" y="250"/>
                                </a:lnTo>
                                <a:lnTo>
                                  <a:pt x="958" y="245"/>
                                </a:lnTo>
                                <a:lnTo>
                                  <a:pt x="963" y="240"/>
                                </a:lnTo>
                                <a:lnTo>
                                  <a:pt x="963" y="240"/>
                                </a:lnTo>
                                <a:lnTo>
                                  <a:pt x="968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3" y="235"/>
                                </a:lnTo>
                                <a:lnTo>
                                  <a:pt x="978" y="230"/>
                                </a:lnTo>
                                <a:lnTo>
                                  <a:pt x="998" y="225"/>
                                </a:lnTo>
                                <a:lnTo>
                                  <a:pt x="1023" y="210"/>
                                </a:lnTo>
                                <a:lnTo>
                                  <a:pt x="1058" y="200"/>
                                </a:lnTo>
                                <a:lnTo>
                                  <a:pt x="1098" y="185"/>
                                </a:lnTo>
                                <a:lnTo>
                                  <a:pt x="1138" y="175"/>
                                </a:lnTo>
                                <a:lnTo>
                                  <a:pt x="1188" y="165"/>
                                </a:lnTo>
                                <a:lnTo>
                                  <a:pt x="1233" y="160"/>
                                </a:lnTo>
                                <a:lnTo>
                                  <a:pt x="1278" y="155"/>
                                </a:lnTo>
                                <a:lnTo>
                                  <a:pt x="1318" y="160"/>
                                </a:lnTo>
                                <a:lnTo>
                                  <a:pt x="1353" y="180"/>
                                </a:lnTo>
                                <a:lnTo>
                                  <a:pt x="1383" y="200"/>
                                </a:lnTo>
                                <a:lnTo>
                                  <a:pt x="1403" y="235"/>
                                </a:lnTo>
                                <a:lnTo>
                                  <a:pt x="1414" y="280"/>
                                </a:lnTo>
                                <a:lnTo>
                                  <a:pt x="1403" y="330"/>
                                </a:lnTo>
                                <a:lnTo>
                                  <a:pt x="1383" y="380"/>
                                </a:lnTo>
                                <a:lnTo>
                                  <a:pt x="1353" y="440"/>
                                </a:lnTo>
                                <a:lnTo>
                                  <a:pt x="1318" y="495"/>
                                </a:lnTo>
                                <a:lnTo>
                                  <a:pt x="1268" y="555"/>
                                </a:lnTo>
                                <a:lnTo>
                                  <a:pt x="1213" y="615"/>
                                </a:lnTo>
                                <a:lnTo>
                                  <a:pt x="1153" y="670"/>
                                </a:lnTo>
                                <a:lnTo>
                                  <a:pt x="1088" y="720"/>
                                </a:lnTo>
                                <a:lnTo>
                                  <a:pt x="1013" y="765"/>
                                </a:lnTo>
                                <a:lnTo>
                                  <a:pt x="942" y="805"/>
                                </a:lnTo>
                                <a:lnTo>
                                  <a:pt x="852" y="840"/>
                                </a:lnTo>
                                <a:lnTo>
                                  <a:pt x="762" y="865"/>
                                </a:lnTo>
                                <a:lnTo>
                                  <a:pt x="677" y="890"/>
                                </a:lnTo>
                                <a:lnTo>
                                  <a:pt x="597" y="905"/>
                                </a:lnTo>
                                <a:lnTo>
                                  <a:pt x="517" y="910"/>
                                </a:lnTo>
                                <a:lnTo>
                                  <a:pt x="436" y="915"/>
                                </a:lnTo>
                                <a:lnTo>
                                  <a:pt x="366" y="910"/>
                                </a:lnTo>
                                <a:lnTo>
                                  <a:pt x="301" y="900"/>
                                </a:lnTo>
                                <a:lnTo>
                                  <a:pt x="241" y="890"/>
                                </a:lnTo>
                                <a:lnTo>
                                  <a:pt x="181" y="870"/>
                                </a:lnTo>
                                <a:lnTo>
                                  <a:pt x="136" y="850"/>
                                </a:lnTo>
                                <a:lnTo>
                                  <a:pt x="91" y="825"/>
                                </a:lnTo>
                                <a:lnTo>
                                  <a:pt x="66" y="800"/>
                                </a:lnTo>
                                <a:lnTo>
                                  <a:pt x="41" y="775"/>
                                </a:lnTo>
                                <a:lnTo>
                                  <a:pt x="21" y="745"/>
                                </a:lnTo>
                                <a:lnTo>
                                  <a:pt x="10" y="715"/>
                                </a:lnTo>
                                <a:lnTo>
                                  <a:pt x="0" y="680"/>
                                </a:lnTo>
                                <a:lnTo>
                                  <a:pt x="0" y="640"/>
                                </a:lnTo>
                                <a:lnTo>
                                  <a:pt x="0" y="605"/>
                                </a:lnTo>
                                <a:lnTo>
                                  <a:pt x="15" y="565"/>
                                </a:lnTo>
                                <a:lnTo>
                                  <a:pt x="31" y="520"/>
                                </a:lnTo>
                                <a:lnTo>
                                  <a:pt x="56" y="480"/>
                                </a:lnTo>
                                <a:lnTo>
                                  <a:pt x="86" y="435"/>
                                </a:lnTo>
                                <a:lnTo>
                                  <a:pt x="126" y="385"/>
                                </a:lnTo>
                                <a:lnTo>
                                  <a:pt x="191" y="325"/>
                                </a:lnTo>
                                <a:lnTo>
                                  <a:pt x="266" y="265"/>
                                </a:lnTo>
                                <a:lnTo>
                                  <a:pt x="341" y="215"/>
                                </a:lnTo>
                                <a:lnTo>
                                  <a:pt x="426" y="170"/>
                                </a:lnTo>
                                <a:lnTo>
                                  <a:pt x="512" y="130"/>
                                </a:lnTo>
                                <a:lnTo>
                                  <a:pt x="597" y="95"/>
                                </a:lnTo>
                                <a:lnTo>
                                  <a:pt x="672" y="65"/>
                                </a:lnTo>
                                <a:lnTo>
                                  <a:pt x="747" y="40"/>
                                </a:lnTo>
                                <a:lnTo>
                                  <a:pt x="807" y="25"/>
                                </a:lnTo>
                                <a:lnTo>
                                  <a:pt x="857" y="10"/>
                                </a:lnTo>
                                <a:lnTo>
                                  <a:pt x="892" y="5"/>
                                </a:ln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1E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60638" y="0"/>
                            <a:ext cx="46465" cy="34925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55"/>
                              <a:gd name="T2" fmla="*/ 0 w 76"/>
                              <a:gd name="T3" fmla="*/ 0 h 55"/>
                              <a:gd name="T4" fmla="*/ 5 w 76"/>
                              <a:gd name="T5" fmla="*/ 5 h 55"/>
                              <a:gd name="T6" fmla="*/ 30 w 76"/>
                              <a:gd name="T7" fmla="*/ 5 h 55"/>
                              <a:gd name="T8" fmla="*/ 46 w 76"/>
                              <a:gd name="T9" fmla="*/ 5 h 55"/>
                              <a:gd name="T10" fmla="*/ 51 w 76"/>
                              <a:gd name="T11" fmla="*/ 10 h 55"/>
                              <a:gd name="T12" fmla="*/ 51 w 76"/>
                              <a:gd name="T13" fmla="*/ 10 h 55"/>
                              <a:gd name="T14" fmla="*/ 66 w 76"/>
                              <a:gd name="T15" fmla="*/ 20 h 55"/>
                              <a:gd name="T16" fmla="*/ 71 w 76"/>
                              <a:gd name="T17" fmla="*/ 25 h 55"/>
                              <a:gd name="T18" fmla="*/ 71 w 76"/>
                              <a:gd name="T19" fmla="*/ 30 h 55"/>
                              <a:gd name="T20" fmla="*/ 76 w 76"/>
                              <a:gd name="T21" fmla="*/ 40 h 55"/>
                              <a:gd name="T22" fmla="*/ 76 w 76"/>
                              <a:gd name="T23" fmla="*/ 45 h 55"/>
                              <a:gd name="T24" fmla="*/ 76 w 76"/>
                              <a:gd name="T25" fmla="*/ 50 h 55"/>
                              <a:gd name="T26" fmla="*/ 71 w 76"/>
                              <a:gd name="T27" fmla="*/ 55 h 55"/>
                              <a:gd name="T28" fmla="*/ 76 w 76"/>
                              <a:gd name="T29" fmla="*/ 55 h 55"/>
                              <a:gd name="T30" fmla="*/ 76 w 76"/>
                              <a:gd name="T31" fmla="*/ 55 h 55"/>
                              <a:gd name="T32" fmla="*/ 76 w 76"/>
                              <a:gd name="T33" fmla="*/ 50 h 55"/>
                              <a:gd name="T34" fmla="*/ 76 w 76"/>
                              <a:gd name="T35" fmla="*/ 45 h 55"/>
                              <a:gd name="T36" fmla="*/ 76 w 76"/>
                              <a:gd name="T37" fmla="*/ 40 h 55"/>
                              <a:gd name="T38" fmla="*/ 76 w 76"/>
                              <a:gd name="T39" fmla="*/ 30 h 55"/>
                              <a:gd name="T40" fmla="*/ 76 w 76"/>
                              <a:gd name="T41" fmla="*/ 25 h 55"/>
                              <a:gd name="T42" fmla="*/ 71 w 76"/>
                              <a:gd name="T43" fmla="*/ 20 h 55"/>
                              <a:gd name="T44" fmla="*/ 61 w 76"/>
                              <a:gd name="T45" fmla="*/ 10 h 55"/>
                              <a:gd name="T46" fmla="*/ 51 w 76"/>
                              <a:gd name="T47" fmla="*/ 5 h 55"/>
                              <a:gd name="T48" fmla="*/ 46 w 76"/>
                              <a:gd name="T49" fmla="*/ 5 h 55"/>
                              <a:gd name="T50" fmla="*/ 30 w 76"/>
                              <a:gd name="T51" fmla="*/ 0 h 55"/>
                              <a:gd name="T52" fmla="*/ 5 w 76"/>
                              <a:gd name="T53" fmla="*/ 0 h 55"/>
                              <a:gd name="T54" fmla="*/ 0 w 76"/>
                              <a:gd name="T5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" h="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30" y="5"/>
                                </a:lnTo>
                                <a:lnTo>
                                  <a:pt x="46" y="5"/>
                                </a:lnTo>
                                <a:lnTo>
                                  <a:pt x="51" y="10"/>
                                </a:lnTo>
                                <a:lnTo>
                                  <a:pt x="51" y="10"/>
                                </a:lnTo>
                                <a:lnTo>
                                  <a:pt x="66" y="20"/>
                                </a:lnTo>
                                <a:lnTo>
                                  <a:pt x="71" y="25"/>
                                </a:lnTo>
                                <a:lnTo>
                                  <a:pt x="71" y="30"/>
                                </a:lnTo>
                                <a:lnTo>
                                  <a:pt x="76" y="40"/>
                                </a:lnTo>
                                <a:lnTo>
                                  <a:pt x="76" y="45"/>
                                </a:lnTo>
                                <a:lnTo>
                                  <a:pt x="76" y="50"/>
                                </a:lnTo>
                                <a:lnTo>
                                  <a:pt x="71" y="55"/>
                                </a:lnTo>
                                <a:lnTo>
                                  <a:pt x="76" y="55"/>
                                </a:lnTo>
                                <a:lnTo>
                                  <a:pt x="76" y="55"/>
                                </a:lnTo>
                                <a:lnTo>
                                  <a:pt x="76" y="50"/>
                                </a:lnTo>
                                <a:lnTo>
                                  <a:pt x="7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0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0"/>
                                </a:lnTo>
                                <a:lnTo>
                                  <a:pt x="51" y="5"/>
                                </a:lnTo>
                                <a:lnTo>
                                  <a:pt x="46" y="5"/>
                                </a:lnTo>
                                <a:lnTo>
                                  <a:pt x="3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6774" y="34925"/>
                            <a:ext cx="490329" cy="473075"/>
                          </a:xfrm>
                          <a:custGeom>
                            <a:avLst/>
                            <a:gdLst>
                              <a:gd name="T0" fmla="*/ 802 w 802"/>
                              <a:gd name="T1" fmla="*/ 0 h 745"/>
                              <a:gd name="T2" fmla="*/ 797 w 802"/>
                              <a:gd name="T3" fmla="*/ 0 h 745"/>
                              <a:gd name="T4" fmla="*/ 792 w 802"/>
                              <a:gd name="T5" fmla="*/ 5 h 745"/>
                              <a:gd name="T6" fmla="*/ 777 w 802"/>
                              <a:gd name="T7" fmla="*/ 15 h 745"/>
                              <a:gd name="T8" fmla="*/ 777 w 802"/>
                              <a:gd name="T9" fmla="*/ 20 h 745"/>
                              <a:gd name="T10" fmla="*/ 746 w 802"/>
                              <a:gd name="T11" fmla="*/ 30 h 745"/>
                              <a:gd name="T12" fmla="*/ 686 w 802"/>
                              <a:gd name="T13" fmla="*/ 50 h 745"/>
                              <a:gd name="T14" fmla="*/ 606 w 802"/>
                              <a:gd name="T15" fmla="*/ 80 h 745"/>
                              <a:gd name="T16" fmla="*/ 516 w 802"/>
                              <a:gd name="T17" fmla="*/ 110 h 745"/>
                              <a:gd name="T18" fmla="*/ 416 w 802"/>
                              <a:gd name="T19" fmla="*/ 155 h 745"/>
                              <a:gd name="T20" fmla="*/ 301 w 802"/>
                              <a:gd name="T21" fmla="*/ 210 h 745"/>
                              <a:gd name="T22" fmla="*/ 210 w 802"/>
                              <a:gd name="T23" fmla="*/ 265 h 745"/>
                              <a:gd name="T24" fmla="*/ 125 w 802"/>
                              <a:gd name="T25" fmla="*/ 330 h 745"/>
                              <a:gd name="T26" fmla="*/ 55 w 802"/>
                              <a:gd name="T27" fmla="*/ 395 h 745"/>
                              <a:gd name="T28" fmla="*/ 15 w 802"/>
                              <a:gd name="T29" fmla="*/ 475 h 745"/>
                              <a:gd name="T30" fmla="*/ 0 w 802"/>
                              <a:gd name="T31" fmla="*/ 560 h 745"/>
                              <a:gd name="T32" fmla="*/ 30 w 802"/>
                              <a:gd name="T33" fmla="*/ 645 h 745"/>
                              <a:gd name="T34" fmla="*/ 55 w 802"/>
                              <a:gd name="T35" fmla="*/ 680 h 745"/>
                              <a:gd name="T36" fmla="*/ 95 w 802"/>
                              <a:gd name="T37" fmla="*/ 705 h 745"/>
                              <a:gd name="T38" fmla="*/ 145 w 802"/>
                              <a:gd name="T39" fmla="*/ 725 h 745"/>
                              <a:gd name="T40" fmla="*/ 200 w 802"/>
                              <a:gd name="T41" fmla="*/ 735 h 745"/>
                              <a:gd name="T42" fmla="*/ 260 w 802"/>
                              <a:gd name="T43" fmla="*/ 745 h 745"/>
                              <a:gd name="T44" fmla="*/ 326 w 802"/>
                              <a:gd name="T45" fmla="*/ 745 h 745"/>
                              <a:gd name="T46" fmla="*/ 401 w 802"/>
                              <a:gd name="T47" fmla="*/ 735 h 745"/>
                              <a:gd name="T48" fmla="*/ 471 w 802"/>
                              <a:gd name="T49" fmla="*/ 725 h 745"/>
                              <a:gd name="T50" fmla="*/ 546 w 802"/>
                              <a:gd name="T51" fmla="*/ 710 h 745"/>
                              <a:gd name="T52" fmla="*/ 616 w 802"/>
                              <a:gd name="T53" fmla="*/ 685 h 745"/>
                              <a:gd name="T54" fmla="*/ 616 w 802"/>
                              <a:gd name="T55" fmla="*/ 680 h 745"/>
                              <a:gd name="T56" fmla="*/ 546 w 802"/>
                              <a:gd name="T57" fmla="*/ 705 h 745"/>
                              <a:gd name="T58" fmla="*/ 471 w 802"/>
                              <a:gd name="T59" fmla="*/ 725 h 745"/>
                              <a:gd name="T60" fmla="*/ 401 w 802"/>
                              <a:gd name="T61" fmla="*/ 735 h 745"/>
                              <a:gd name="T62" fmla="*/ 326 w 802"/>
                              <a:gd name="T63" fmla="*/ 740 h 745"/>
                              <a:gd name="T64" fmla="*/ 260 w 802"/>
                              <a:gd name="T65" fmla="*/ 740 h 745"/>
                              <a:gd name="T66" fmla="*/ 200 w 802"/>
                              <a:gd name="T67" fmla="*/ 735 h 745"/>
                              <a:gd name="T68" fmla="*/ 145 w 802"/>
                              <a:gd name="T69" fmla="*/ 725 h 745"/>
                              <a:gd name="T70" fmla="*/ 100 w 802"/>
                              <a:gd name="T71" fmla="*/ 705 h 745"/>
                              <a:gd name="T72" fmla="*/ 60 w 802"/>
                              <a:gd name="T73" fmla="*/ 680 h 745"/>
                              <a:gd name="T74" fmla="*/ 35 w 802"/>
                              <a:gd name="T75" fmla="*/ 645 h 745"/>
                              <a:gd name="T76" fmla="*/ 5 w 802"/>
                              <a:gd name="T77" fmla="*/ 560 h 745"/>
                              <a:gd name="T78" fmla="*/ 15 w 802"/>
                              <a:gd name="T79" fmla="*/ 475 h 745"/>
                              <a:gd name="T80" fmla="*/ 55 w 802"/>
                              <a:gd name="T81" fmla="*/ 405 h 745"/>
                              <a:gd name="T82" fmla="*/ 125 w 802"/>
                              <a:gd name="T83" fmla="*/ 330 h 745"/>
                              <a:gd name="T84" fmla="*/ 215 w 802"/>
                              <a:gd name="T85" fmla="*/ 265 h 745"/>
                              <a:gd name="T86" fmla="*/ 321 w 802"/>
                              <a:gd name="T87" fmla="*/ 205 h 745"/>
                              <a:gd name="T88" fmla="*/ 416 w 802"/>
                              <a:gd name="T89" fmla="*/ 160 h 745"/>
                              <a:gd name="T90" fmla="*/ 516 w 802"/>
                              <a:gd name="T91" fmla="*/ 115 h 745"/>
                              <a:gd name="T92" fmla="*/ 606 w 802"/>
                              <a:gd name="T93" fmla="*/ 80 h 745"/>
                              <a:gd name="T94" fmla="*/ 686 w 802"/>
                              <a:gd name="T95" fmla="*/ 50 h 745"/>
                              <a:gd name="T96" fmla="*/ 746 w 802"/>
                              <a:gd name="T97" fmla="*/ 30 h 745"/>
                              <a:gd name="T98" fmla="*/ 777 w 802"/>
                              <a:gd name="T99" fmla="*/ 20 h 745"/>
                              <a:gd name="T100" fmla="*/ 787 w 802"/>
                              <a:gd name="T101" fmla="*/ 20 h 745"/>
                              <a:gd name="T102" fmla="*/ 797 w 802"/>
                              <a:gd name="T103" fmla="*/ 10 h 745"/>
                              <a:gd name="T104" fmla="*/ 797 w 802"/>
                              <a:gd name="T105" fmla="*/ 5 h 745"/>
                              <a:gd name="T106" fmla="*/ 802 w 802"/>
                              <a:gd name="T107" fmla="*/ 0 h 745"/>
                              <a:gd name="T108" fmla="*/ 802 w 802"/>
                              <a:gd name="T10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02" h="745">
                                <a:moveTo>
                                  <a:pt x="802" y="0"/>
                                </a:moveTo>
                                <a:lnTo>
                                  <a:pt x="797" y="0"/>
                                </a:lnTo>
                                <a:lnTo>
                                  <a:pt x="792" y="5"/>
                                </a:lnTo>
                                <a:lnTo>
                                  <a:pt x="777" y="15"/>
                                </a:lnTo>
                                <a:lnTo>
                                  <a:pt x="777" y="20"/>
                                </a:lnTo>
                                <a:lnTo>
                                  <a:pt x="746" y="30"/>
                                </a:lnTo>
                                <a:lnTo>
                                  <a:pt x="686" y="50"/>
                                </a:lnTo>
                                <a:lnTo>
                                  <a:pt x="606" y="80"/>
                                </a:lnTo>
                                <a:lnTo>
                                  <a:pt x="516" y="110"/>
                                </a:lnTo>
                                <a:lnTo>
                                  <a:pt x="416" y="155"/>
                                </a:lnTo>
                                <a:lnTo>
                                  <a:pt x="301" y="210"/>
                                </a:lnTo>
                                <a:lnTo>
                                  <a:pt x="210" y="265"/>
                                </a:lnTo>
                                <a:lnTo>
                                  <a:pt x="125" y="330"/>
                                </a:lnTo>
                                <a:lnTo>
                                  <a:pt x="55" y="395"/>
                                </a:lnTo>
                                <a:lnTo>
                                  <a:pt x="15" y="475"/>
                                </a:lnTo>
                                <a:lnTo>
                                  <a:pt x="0" y="560"/>
                                </a:lnTo>
                                <a:lnTo>
                                  <a:pt x="30" y="645"/>
                                </a:lnTo>
                                <a:lnTo>
                                  <a:pt x="55" y="680"/>
                                </a:lnTo>
                                <a:lnTo>
                                  <a:pt x="95" y="705"/>
                                </a:lnTo>
                                <a:lnTo>
                                  <a:pt x="145" y="725"/>
                                </a:lnTo>
                                <a:lnTo>
                                  <a:pt x="200" y="735"/>
                                </a:lnTo>
                                <a:lnTo>
                                  <a:pt x="260" y="745"/>
                                </a:lnTo>
                                <a:lnTo>
                                  <a:pt x="326" y="745"/>
                                </a:lnTo>
                                <a:lnTo>
                                  <a:pt x="401" y="735"/>
                                </a:lnTo>
                                <a:lnTo>
                                  <a:pt x="471" y="725"/>
                                </a:lnTo>
                                <a:lnTo>
                                  <a:pt x="546" y="710"/>
                                </a:lnTo>
                                <a:lnTo>
                                  <a:pt x="616" y="685"/>
                                </a:lnTo>
                                <a:lnTo>
                                  <a:pt x="616" y="680"/>
                                </a:lnTo>
                                <a:lnTo>
                                  <a:pt x="546" y="705"/>
                                </a:lnTo>
                                <a:lnTo>
                                  <a:pt x="471" y="725"/>
                                </a:lnTo>
                                <a:lnTo>
                                  <a:pt x="401" y="735"/>
                                </a:lnTo>
                                <a:lnTo>
                                  <a:pt x="326" y="740"/>
                                </a:lnTo>
                                <a:lnTo>
                                  <a:pt x="260" y="740"/>
                                </a:lnTo>
                                <a:lnTo>
                                  <a:pt x="200" y="735"/>
                                </a:lnTo>
                                <a:lnTo>
                                  <a:pt x="145" y="725"/>
                                </a:lnTo>
                                <a:lnTo>
                                  <a:pt x="100" y="705"/>
                                </a:lnTo>
                                <a:lnTo>
                                  <a:pt x="60" y="680"/>
                                </a:lnTo>
                                <a:lnTo>
                                  <a:pt x="35" y="645"/>
                                </a:lnTo>
                                <a:lnTo>
                                  <a:pt x="5" y="560"/>
                                </a:lnTo>
                                <a:lnTo>
                                  <a:pt x="15" y="475"/>
                                </a:lnTo>
                                <a:lnTo>
                                  <a:pt x="55" y="405"/>
                                </a:lnTo>
                                <a:lnTo>
                                  <a:pt x="125" y="330"/>
                                </a:lnTo>
                                <a:lnTo>
                                  <a:pt x="215" y="265"/>
                                </a:lnTo>
                                <a:lnTo>
                                  <a:pt x="321" y="205"/>
                                </a:lnTo>
                                <a:lnTo>
                                  <a:pt x="416" y="160"/>
                                </a:lnTo>
                                <a:lnTo>
                                  <a:pt x="516" y="115"/>
                                </a:lnTo>
                                <a:lnTo>
                                  <a:pt x="606" y="80"/>
                                </a:lnTo>
                                <a:lnTo>
                                  <a:pt x="686" y="50"/>
                                </a:lnTo>
                                <a:lnTo>
                                  <a:pt x="746" y="30"/>
                                </a:lnTo>
                                <a:lnTo>
                                  <a:pt x="777" y="20"/>
                                </a:lnTo>
                                <a:lnTo>
                                  <a:pt x="787" y="20"/>
                                </a:lnTo>
                                <a:lnTo>
                                  <a:pt x="797" y="10"/>
                                </a:lnTo>
                                <a:lnTo>
                                  <a:pt x="797" y="5"/>
                                </a:lnTo>
                                <a:lnTo>
                                  <a:pt x="802" y="0"/>
                                </a:lnTo>
                                <a:lnTo>
                                  <a:pt x="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93386" y="149225"/>
                            <a:ext cx="309360" cy="320675"/>
                          </a:xfrm>
                          <a:custGeom>
                            <a:avLst/>
                            <a:gdLst>
                              <a:gd name="T0" fmla="*/ 0 w 506"/>
                              <a:gd name="T1" fmla="*/ 505 h 505"/>
                              <a:gd name="T2" fmla="*/ 75 w 506"/>
                              <a:gd name="T3" fmla="*/ 480 h 505"/>
                              <a:gd name="T4" fmla="*/ 140 w 506"/>
                              <a:gd name="T5" fmla="*/ 445 h 505"/>
                              <a:gd name="T6" fmla="*/ 216 w 506"/>
                              <a:gd name="T7" fmla="*/ 405 h 505"/>
                              <a:gd name="T8" fmla="*/ 271 w 506"/>
                              <a:gd name="T9" fmla="*/ 370 h 505"/>
                              <a:gd name="T10" fmla="*/ 326 w 506"/>
                              <a:gd name="T11" fmla="*/ 330 h 505"/>
                              <a:gd name="T12" fmla="*/ 371 w 506"/>
                              <a:gd name="T13" fmla="*/ 290 h 505"/>
                              <a:gd name="T14" fmla="*/ 411 w 506"/>
                              <a:gd name="T15" fmla="*/ 250 h 505"/>
                              <a:gd name="T16" fmla="*/ 441 w 506"/>
                              <a:gd name="T17" fmla="*/ 210 h 505"/>
                              <a:gd name="T18" fmla="*/ 466 w 506"/>
                              <a:gd name="T19" fmla="*/ 175 h 505"/>
                              <a:gd name="T20" fmla="*/ 486 w 506"/>
                              <a:gd name="T21" fmla="*/ 135 h 505"/>
                              <a:gd name="T22" fmla="*/ 496 w 506"/>
                              <a:gd name="T23" fmla="*/ 105 h 505"/>
                              <a:gd name="T24" fmla="*/ 506 w 506"/>
                              <a:gd name="T25" fmla="*/ 75 h 505"/>
                              <a:gd name="T26" fmla="*/ 501 w 506"/>
                              <a:gd name="T27" fmla="*/ 55 h 505"/>
                              <a:gd name="T28" fmla="*/ 496 w 506"/>
                              <a:gd name="T29" fmla="*/ 30 h 505"/>
                              <a:gd name="T30" fmla="*/ 481 w 506"/>
                              <a:gd name="T31" fmla="*/ 20 h 505"/>
                              <a:gd name="T32" fmla="*/ 456 w 506"/>
                              <a:gd name="T33" fmla="*/ 10 h 505"/>
                              <a:gd name="T34" fmla="*/ 421 w 506"/>
                              <a:gd name="T35" fmla="*/ 5 h 505"/>
                              <a:gd name="T36" fmla="*/ 406 w 506"/>
                              <a:gd name="T37" fmla="*/ 0 h 505"/>
                              <a:gd name="T38" fmla="*/ 366 w 506"/>
                              <a:gd name="T39" fmla="*/ 10 h 505"/>
                              <a:gd name="T40" fmla="*/ 331 w 506"/>
                              <a:gd name="T41" fmla="*/ 15 h 505"/>
                              <a:gd name="T42" fmla="*/ 296 w 506"/>
                              <a:gd name="T43" fmla="*/ 20 h 505"/>
                              <a:gd name="T44" fmla="*/ 266 w 506"/>
                              <a:gd name="T45" fmla="*/ 30 h 505"/>
                              <a:gd name="T46" fmla="*/ 241 w 506"/>
                              <a:gd name="T47" fmla="*/ 40 h 505"/>
                              <a:gd name="T48" fmla="*/ 221 w 506"/>
                              <a:gd name="T49" fmla="*/ 45 h 505"/>
                              <a:gd name="T50" fmla="*/ 201 w 506"/>
                              <a:gd name="T51" fmla="*/ 50 h 505"/>
                              <a:gd name="T52" fmla="*/ 206 w 506"/>
                              <a:gd name="T53" fmla="*/ 55 h 505"/>
                              <a:gd name="T54" fmla="*/ 221 w 506"/>
                              <a:gd name="T55" fmla="*/ 50 h 505"/>
                              <a:gd name="T56" fmla="*/ 241 w 506"/>
                              <a:gd name="T57" fmla="*/ 40 h 505"/>
                              <a:gd name="T58" fmla="*/ 266 w 506"/>
                              <a:gd name="T59" fmla="*/ 35 h 505"/>
                              <a:gd name="T60" fmla="*/ 296 w 506"/>
                              <a:gd name="T61" fmla="*/ 25 h 505"/>
                              <a:gd name="T62" fmla="*/ 331 w 506"/>
                              <a:gd name="T63" fmla="*/ 20 h 505"/>
                              <a:gd name="T64" fmla="*/ 366 w 506"/>
                              <a:gd name="T65" fmla="*/ 10 h 505"/>
                              <a:gd name="T66" fmla="*/ 386 w 506"/>
                              <a:gd name="T67" fmla="*/ 10 h 505"/>
                              <a:gd name="T68" fmla="*/ 436 w 506"/>
                              <a:gd name="T69" fmla="*/ 10 h 505"/>
                              <a:gd name="T70" fmla="*/ 456 w 506"/>
                              <a:gd name="T71" fmla="*/ 10 h 505"/>
                              <a:gd name="T72" fmla="*/ 476 w 506"/>
                              <a:gd name="T73" fmla="*/ 20 h 505"/>
                              <a:gd name="T74" fmla="*/ 491 w 506"/>
                              <a:gd name="T75" fmla="*/ 35 h 505"/>
                              <a:gd name="T76" fmla="*/ 501 w 506"/>
                              <a:gd name="T77" fmla="*/ 55 h 505"/>
                              <a:gd name="T78" fmla="*/ 501 w 506"/>
                              <a:gd name="T79" fmla="*/ 75 h 505"/>
                              <a:gd name="T80" fmla="*/ 496 w 506"/>
                              <a:gd name="T81" fmla="*/ 105 h 505"/>
                              <a:gd name="T82" fmla="*/ 481 w 506"/>
                              <a:gd name="T83" fmla="*/ 135 h 505"/>
                              <a:gd name="T84" fmla="*/ 466 w 506"/>
                              <a:gd name="T85" fmla="*/ 170 h 505"/>
                              <a:gd name="T86" fmla="*/ 441 w 506"/>
                              <a:gd name="T87" fmla="*/ 205 h 505"/>
                              <a:gd name="T88" fmla="*/ 406 w 506"/>
                              <a:gd name="T89" fmla="*/ 245 h 505"/>
                              <a:gd name="T90" fmla="*/ 366 w 506"/>
                              <a:gd name="T91" fmla="*/ 285 h 505"/>
                              <a:gd name="T92" fmla="*/ 321 w 506"/>
                              <a:gd name="T93" fmla="*/ 325 h 505"/>
                              <a:gd name="T94" fmla="*/ 266 w 506"/>
                              <a:gd name="T95" fmla="*/ 365 h 505"/>
                              <a:gd name="T96" fmla="*/ 201 w 506"/>
                              <a:gd name="T97" fmla="*/ 410 h 505"/>
                              <a:gd name="T98" fmla="*/ 140 w 506"/>
                              <a:gd name="T99" fmla="*/ 445 h 505"/>
                              <a:gd name="T100" fmla="*/ 75 w 506"/>
                              <a:gd name="T101" fmla="*/ 475 h 505"/>
                              <a:gd name="T102" fmla="*/ 0 w 506"/>
                              <a:gd name="T103" fmla="*/ 500 h 505"/>
                              <a:gd name="T104" fmla="*/ 0 w 506"/>
                              <a:gd name="T105" fmla="*/ 505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06" h="505">
                                <a:moveTo>
                                  <a:pt x="0" y="505"/>
                                </a:moveTo>
                                <a:lnTo>
                                  <a:pt x="75" y="480"/>
                                </a:lnTo>
                                <a:lnTo>
                                  <a:pt x="140" y="445"/>
                                </a:lnTo>
                                <a:lnTo>
                                  <a:pt x="216" y="405"/>
                                </a:lnTo>
                                <a:lnTo>
                                  <a:pt x="271" y="370"/>
                                </a:lnTo>
                                <a:lnTo>
                                  <a:pt x="326" y="330"/>
                                </a:lnTo>
                                <a:lnTo>
                                  <a:pt x="371" y="290"/>
                                </a:lnTo>
                                <a:lnTo>
                                  <a:pt x="411" y="250"/>
                                </a:lnTo>
                                <a:lnTo>
                                  <a:pt x="441" y="210"/>
                                </a:lnTo>
                                <a:lnTo>
                                  <a:pt x="466" y="175"/>
                                </a:lnTo>
                                <a:lnTo>
                                  <a:pt x="486" y="135"/>
                                </a:lnTo>
                                <a:lnTo>
                                  <a:pt x="496" y="105"/>
                                </a:lnTo>
                                <a:lnTo>
                                  <a:pt x="506" y="75"/>
                                </a:lnTo>
                                <a:lnTo>
                                  <a:pt x="501" y="55"/>
                                </a:lnTo>
                                <a:lnTo>
                                  <a:pt x="496" y="30"/>
                                </a:lnTo>
                                <a:lnTo>
                                  <a:pt x="481" y="20"/>
                                </a:lnTo>
                                <a:lnTo>
                                  <a:pt x="456" y="10"/>
                                </a:lnTo>
                                <a:lnTo>
                                  <a:pt x="421" y="5"/>
                                </a:lnTo>
                                <a:lnTo>
                                  <a:pt x="406" y="0"/>
                                </a:lnTo>
                                <a:lnTo>
                                  <a:pt x="366" y="10"/>
                                </a:lnTo>
                                <a:lnTo>
                                  <a:pt x="331" y="15"/>
                                </a:lnTo>
                                <a:lnTo>
                                  <a:pt x="296" y="20"/>
                                </a:lnTo>
                                <a:lnTo>
                                  <a:pt x="266" y="30"/>
                                </a:lnTo>
                                <a:lnTo>
                                  <a:pt x="241" y="40"/>
                                </a:lnTo>
                                <a:lnTo>
                                  <a:pt x="221" y="45"/>
                                </a:lnTo>
                                <a:lnTo>
                                  <a:pt x="201" y="50"/>
                                </a:lnTo>
                                <a:lnTo>
                                  <a:pt x="206" y="55"/>
                                </a:lnTo>
                                <a:lnTo>
                                  <a:pt x="221" y="50"/>
                                </a:lnTo>
                                <a:lnTo>
                                  <a:pt x="241" y="40"/>
                                </a:lnTo>
                                <a:lnTo>
                                  <a:pt x="266" y="35"/>
                                </a:lnTo>
                                <a:lnTo>
                                  <a:pt x="296" y="25"/>
                                </a:lnTo>
                                <a:lnTo>
                                  <a:pt x="331" y="20"/>
                                </a:lnTo>
                                <a:lnTo>
                                  <a:pt x="366" y="10"/>
                                </a:lnTo>
                                <a:lnTo>
                                  <a:pt x="386" y="10"/>
                                </a:lnTo>
                                <a:lnTo>
                                  <a:pt x="436" y="10"/>
                                </a:lnTo>
                                <a:lnTo>
                                  <a:pt x="456" y="10"/>
                                </a:lnTo>
                                <a:lnTo>
                                  <a:pt x="476" y="20"/>
                                </a:lnTo>
                                <a:lnTo>
                                  <a:pt x="491" y="35"/>
                                </a:lnTo>
                                <a:lnTo>
                                  <a:pt x="501" y="55"/>
                                </a:lnTo>
                                <a:lnTo>
                                  <a:pt x="501" y="75"/>
                                </a:lnTo>
                                <a:lnTo>
                                  <a:pt x="496" y="105"/>
                                </a:lnTo>
                                <a:lnTo>
                                  <a:pt x="481" y="135"/>
                                </a:lnTo>
                                <a:lnTo>
                                  <a:pt x="466" y="170"/>
                                </a:lnTo>
                                <a:lnTo>
                                  <a:pt x="441" y="205"/>
                                </a:lnTo>
                                <a:lnTo>
                                  <a:pt x="406" y="245"/>
                                </a:lnTo>
                                <a:lnTo>
                                  <a:pt x="366" y="285"/>
                                </a:lnTo>
                                <a:lnTo>
                                  <a:pt x="321" y="325"/>
                                </a:lnTo>
                                <a:lnTo>
                                  <a:pt x="266" y="365"/>
                                </a:lnTo>
                                <a:lnTo>
                                  <a:pt x="201" y="410"/>
                                </a:lnTo>
                                <a:lnTo>
                                  <a:pt x="140" y="445"/>
                                </a:lnTo>
                                <a:lnTo>
                                  <a:pt x="75" y="475"/>
                                </a:lnTo>
                                <a:lnTo>
                                  <a:pt x="0" y="50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16274" y="180975"/>
                            <a:ext cx="3057" cy="317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0 w 5"/>
                              <a:gd name="T3" fmla="*/ 5 h 5"/>
                              <a:gd name="T4" fmla="*/ 0 w 5"/>
                              <a:gd name="T5" fmla="*/ 5 h 5"/>
                              <a:gd name="T6" fmla="*/ 0 w 5"/>
                              <a:gd name="T7" fmla="*/ 5 h 5"/>
                              <a:gd name="T8" fmla="*/ 5 w 5"/>
                              <a:gd name="T9" fmla="*/ 5 h 5"/>
                              <a:gd name="T10" fmla="*/ 0 w 5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13217" y="180975"/>
                            <a:ext cx="3057" cy="6350"/>
                          </a:xfrm>
                          <a:custGeom>
                            <a:avLst/>
                            <a:gdLst>
                              <a:gd name="T0" fmla="*/ 5 w 5"/>
                              <a:gd name="T1" fmla="*/ 5 h 10"/>
                              <a:gd name="T2" fmla="*/ 5 w 5"/>
                              <a:gd name="T3" fmla="*/ 0 h 10"/>
                              <a:gd name="T4" fmla="*/ 0 w 5"/>
                              <a:gd name="T5" fmla="*/ 0 h 10"/>
                              <a:gd name="T6" fmla="*/ 0 w 5"/>
                              <a:gd name="T7" fmla="*/ 5 h 10"/>
                              <a:gd name="T8" fmla="*/ 0 w 5"/>
                              <a:gd name="T9" fmla="*/ 10 h 10"/>
                              <a:gd name="T10" fmla="*/ 5 w 5"/>
                              <a:gd name="T11" fmla="*/ 10 h 10"/>
                              <a:gd name="T12" fmla="*/ 5 w 5"/>
                              <a:gd name="T13" fmla="*/ 5 h 10"/>
                              <a:gd name="T14" fmla="*/ 5 w 5"/>
                              <a:gd name="T15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5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10160" y="180975"/>
                            <a:ext cx="6114" cy="6350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10"/>
                              <a:gd name="T2" fmla="*/ 10 w 10"/>
                              <a:gd name="T3" fmla="*/ 0 h 10"/>
                              <a:gd name="T4" fmla="*/ 0 w 10"/>
                              <a:gd name="T5" fmla="*/ 5 h 10"/>
                              <a:gd name="T6" fmla="*/ 0 w 10"/>
                              <a:gd name="T7" fmla="*/ 5 h 10"/>
                              <a:gd name="T8" fmla="*/ 0 w 10"/>
                              <a:gd name="T9" fmla="*/ 10 h 10"/>
                              <a:gd name="T10" fmla="*/ 5 w 10"/>
                              <a:gd name="T11" fmla="*/ 5 h 10"/>
                              <a:gd name="T12" fmla="*/ 5 w 10"/>
                              <a:gd name="T13" fmla="*/ 5 h 10"/>
                              <a:gd name="T14" fmla="*/ 5 w 10"/>
                              <a:gd name="T1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600989" y="184150"/>
                            <a:ext cx="9171" cy="3175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15 w 15"/>
                              <a:gd name="T3" fmla="*/ 0 h 5"/>
                              <a:gd name="T4" fmla="*/ 0 w 15"/>
                              <a:gd name="T5" fmla="*/ 0 h 5"/>
                              <a:gd name="T6" fmla="*/ 0 w 15"/>
                              <a:gd name="T7" fmla="*/ 0 h 5"/>
                              <a:gd name="T8" fmla="*/ 0 w 15"/>
                              <a:gd name="T9" fmla="*/ 5 h 5"/>
                              <a:gd name="T10" fmla="*/ 10 w 15"/>
                              <a:gd name="T11" fmla="*/ 5 h 5"/>
                              <a:gd name="T12" fmla="*/ 15 w 15"/>
                              <a:gd name="T13" fmla="*/ 5 h 5"/>
                              <a:gd name="T14" fmla="*/ 15 w 15"/>
                              <a:gd name="T1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78979" y="158750"/>
                            <a:ext cx="25067" cy="28575"/>
                          </a:xfrm>
                          <a:custGeom>
                            <a:avLst/>
                            <a:gdLst>
                              <a:gd name="T0" fmla="*/ 36 w 41"/>
                              <a:gd name="T1" fmla="*/ 40 h 45"/>
                              <a:gd name="T2" fmla="*/ 36 w 41"/>
                              <a:gd name="T3" fmla="*/ 40 h 45"/>
                              <a:gd name="T4" fmla="*/ 26 w 41"/>
                              <a:gd name="T5" fmla="*/ 35 h 45"/>
                              <a:gd name="T6" fmla="*/ 21 w 41"/>
                              <a:gd name="T7" fmla="*/ 35 h 45"/>
                              <a:gd name="T8" fmla="*/ 16 w 41"/>
                              <a:gd name="T9" fmla="*/ 30 h 45"/>
                              <a:gd name="T10" fmla="*/ 11 w 41"/>
                              <a:gd name="T11" fmla="*/ 25 h 45"/>
                              <a:gd name="T12" fmla="*/ 6 w 41"/>
                              <a:gd name="T13" fmla="*/ 20 h 45"/>
                              <a:gd name="T14" fmla="*/ 6 w 41"/>
                              <a:gd name="T15" fmla="*/ 10 h 45"/>
                              <a:gd name="T16" fmla="*/ 11 w 41"/>
                              <a:gd name="T17" fmla="*/ 10 h 45"/>
                              <a:gd name="T18" fmla="*/ 11 w 41"/>
                              <a:gd name="T19" fmla="*/ 5 h 45"/>
                              <a:gd name="T20" fmla="*/ 11 w 41"/>
                              <a:gd name="T21" fmla="*/ 0 h 45"/>
                              <a:gd name="T22" fmla="*/ 6 w 41"/>
                              <a:gd name="T23" fmla="*/ 5 h 45"/>
                              <a:gd name="T24" fmla="*/ 0 w 41"/>
                              <a:gd name="T25" fmla="*/ 10 h 45"/>
                              <a:gd name="T26" fmla="*/ 0 w 41"/>
                              <a:gd name="T27" fmla="*/ 20 h 45"/>
                              <a:gd name="T28" fmla="*/ 11 w 41"/>
                              <a:gd name="T29" fmla="*/ 25 h 45"/>
                              <a:gd name="T30" fmla="*/ 11 w 41"/>
                              <a:gd name="T31" fmla="*/ 35 h 45"/>
                              <a:gd name="T32" fmla="*/ 21 w 41"/>
                              <a:gd name="T33" fmla="*/ 35 h 45"/>
                              <a:gd name="T34" fmla="*/ 21 w 41"/>
                              <a:gd name="T35" fmla="*/ 40 h 45"/>
                              <a:gd name="T36" fmla="*/ 41 w 41"/>
                              <a:gd name="T37" fmla="*/ 45 h 45"/>
                              <a:gd name="T38" fmla="*/ 36 w 41"/>
                              <a:gd name="T39" fmla="*/ 45 h 45"/>
                              <a:gd name="T40" fmla="*/ 36 w 41"/>
                              <a:gd name="T41" fmla="*/ 4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1" h="45">
                                <a:moveTo>
                                  <a:pt x="36" y="40"/>
                                </a:moveTo>
                                <a:lnTo>
                                  <a:pt x="36" y="40"/>
                                </a:lnTo>
                                <a:lnTo>
                                  <a:pt x="26" y="35"/>
                                </a:lnTo>
                                <a:lnTo>
                                  <a:pt x="21" y="35"/>
                                </a:lnTo>
                                <a:lnTo>
                                  <a:pt x="16" y="30"/>
                                </a:lnTo>
                                <a:lnTo>
                                  <a:pt x="11" y="25"/>
                                </a:lnTo>
                                <a:lnTo>
                                  <a:pt x="6" y="20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5"/>
                                </a:lnTo>
                                <a:lnTo>
                                  <a:pt x="11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1" y="25"/>
                                </a:lnTo>
                                <a:lnTo>
                                  <a:pt x="11" y="35"/>
                                </a:lnTo>
                                <a:lnTo>
                                  <a:pt x="21" y="35"/>
                                </a:lnTo>
                                <a:lnTo>
                                  <a:pt x="21" y="40"/>
                                </a:lnTo>
                                <a:lnTo>
                                  <a:pt x="41" y="45"/>
                                </a:lnTo>
                                <a:lnTo>
                                  <a:pt x="36" y="45"/>
                                </a:lnTo>
                                <a:lnTo>
                                  <a:pt x="3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585704" y="149225"/>
                            <a:ext cx="12228" cy="1270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20"/>
                              <a:gd name="T2" fmla="*/ 10 w 20"/>
                              <a:gd name="T3" fmla="*/ 5 h 20"/>
                              <a:gd name="T4" fmla="*/ 15 w 20"/>
                              <a:gd name="T5" fmla="*/ 5 h 20"/>
                              <a:gd name="T6" fmla="*/ 20 w 20"/>
                              <a:gd name="T7" fmla="*/ 0 h 20"/>
                              <a:gd name="T8" fmla="*/ 20 w 20"/>
                              <a:gd name="T9" fmla="*/ 0 h 20"/>
                              <a:gd name="T10" fmla="*/ 20 w 20"/>
                              <a:gd name="T11" fmla="*/ 0 h 20"/>
                              <a:gd name="T12" fmla="*/ 15 w 20"/>
                              <a:gd name="T13" fmla="*/ 0 h 20"/>
                              <a:gd name="T14" fmla="*/ 10 w 20"/>
                              <a:gd name="T15" fmla="*/ 0 h 20"/>
                              <a:gd name="T16" fmla="*/ 0 w 20"/>
                              <a:gd name="T17" fmla="*/ 15 h 20"/>
                              <a:gd name="T18" fmla="*/ 0 w 20"/>
                              <a:gd name="T1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0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594875" y="98425"/>
                            <a:ext cx="272677" cy="292100"/>
                          </a:xfrm>
                          <a:custGeom>
                            <a:avLst/>
                            <a:gdLst>
                              <a:gd name="T0" fmla="*/ 5 w 446"/>
                              <a:gd name="T1" fmla="*/ 80 h 460"/>
                              <a:gd name="T2" fmla="*/ 5 w 446"/>
                              <a:gd name="T3" fmla="*/ 80 h 460"/>
                              <a:gd name="T4" fmla="*/ 10 w 446"/>
                              <a:gd name="T5" fmla="*/ 80 h 460"/>
                              <a:gd name="T6" fmla="*/ 10 w 446"/>
                              <a:gd name="T7" fmla="*/ 80 h 460"/>
                              <a:gd name="T8" fmla="*/ 30 w 446"/>
                              <a:gd name="T9" fmla="*/ 70 h 460"/>
                              <a:gd name="T10" fmla="*/ 55 w 446"/>
                              <a:gd name="T11" fmla="*/ 60 h 460"/>
                              <a:gd name="T12" fmla="*/ 90 w 446"/>
                              <a:gd name="T13" fmla="*/ 45 h 460"/>
                              <a:gd name="T14" fmla="*/ 130 w 446"/>
                              <a:gd name="T15" fmla="*/ 35 h 460"/>
                              <a:gd name="T16" fmla="*/ 170 w 446"/>
                              <a:gd name="T17" fmla="*/ 20 h 460"/>
                              <a:gd name="T18" fmla="*/ 220 w 446"/>
                              <a:gd name="T19" fmla="*/ 10 h 460"/>
                              <a:gd name="T20" fmla="*/ 265 w 446"/>
                              <a:gd name="T21" fmla="*/ 5 h 460"/>
                              <a:gd name="T22" fmla="*/ 310 w 446"/>
                              <a:gd name="T23" fmla="*/ 5 h 460"/>
                              <a:gd name="T24" fmla="*/ 350 w 446"/>
                              <a:gd name="T25" fmla="*/ 10 h 460"/>
                              <a:gd name="T26" fmla="*/ 385 w 446"/>
                              <a:gd name="T27" fmla="*/ 25 h 460"/>
                              <a:gd name="T28" fmla="*/ 415 w 446"/>
                              <a:gd name="T29" fmla="*/ 45 h 460"/>
                              <a:gd name="T30" fmla="*/ 435 w 446"/>
                              <a:gd name="T31" fmla="*/ 80 h 460"/>
                              <a:gd name="T32" fmla="*/ 441 w 446"/>
                              <a:gd name="T33" fmla="*/ 125 h 460"/>
                              <a:gd name="T34" fmla="*/ 435 w 446"/>
                              <a:gd name="T35" fmla="*/ 175 h 460"/>
                              <a:gd name="T36" fmla="*/ 415 w 446"/>
                              <a:gd name="T37" fmla="*/ 225 h 460"/>
                              <a:gd name="T38" fmla="*/ 390 w 446"/>
                              <a:gd name="T39" fmla="*/ 280 h 460"/>
                              <a:gd name="T40" fmla="*/ 345 w 446"/>
                              <a:gd name="T41" fmla="*/ 340 h 460"/>
                              <a:gd name="T42" fmla="*/ 300 w 446"/>
                              <a:gd name="T43" fmla="*/ 400 h 460"/>
                              <a:gd name="T44" fmla="*/ 245 w 446"/>
                              <a:gd name="T45" fmla="*/ 460 h 460"/>
                              <a:gd name="T46" fmla="*/ 245 w 446"/>
                              <a:gd name="T47" fmla="*/ 460 h 460"/>
                              <a:gd name="T48" fmla="*/ 305 w 446"/>
                              <a:gd name="T49" fmla="*/ 405 h 460"/>
                              <a:gd name="T50" fmla="*/ 350 w 446"/>
                              <a:gd name="T51" fmla="*/ 345 h 460"/>
                              <a:gd name="T52" fmla="*/ 385 w 446"/>
                              <a:gd name="T53" fmla="*/ 290 h 460"/>
                              <a:gd name="T54" fmla="*/ 420 w 446"/>
                              <a:gd name="T55" fmla="*/ 225 h 460"/>
                              <a:gd name="T56" fmla="*/ 435 w 446"/>
                              <a:gd name="T57" fmla="*/ 175 h 460"/>
                              <a:gd name="T58" fmla="*/ 446 w 446"/>
                              <a:gd name="T59" fmla="*/ 125 h 460"/>
                              <a:gd name="T60" fmla="*/ 441 w 446"/>
                              <a:gd name="T61" fmla="*/ 80 h 460"/>
                              <a:gd name="T62" fmla="*/ 420 w 446"/>
                              <a:gd name="T63" fmla="*/ 45 h 460"/>
                              <a:gd name="T64" fmla="*/ 390 w 446"/>
                              <a:gd name="T65" fmla="*/ 20 h 460"/>
                              <a:gd name="T66" fmla="*/ 350 w 446"/>
                              <a:gd name="T67" fmla="*/ 5 h 460"/>
                              <a:gd name="T68" fmla="*/ 310 w 446"/>
                              <a:gd name="T69" fmla="*/ 0 h 460"/>
                              <a:gd name="T70" fmla="*/ 265 w 446"/>
                              <a:gd name="T71" fmla="*/ 0 h 460"/>
                              <a:gd name="T72" fmla="*/ 220 w 446"/>
                              <a:gd name="T73" fmla="*/ 5 h 460"/>
                              <a:gd name="T74" fmla="*/ 170 w 446"/>
                              <a:gd name="T75" fmla="*/ 20 h 460"/>
                              <a:gd name="T76" fmla="*/ 130 w 446"/>
                              <a:gd name="T77" fmla="*/ 30 h 460"/>
                              <a:gd name="T78" fmla="*/ 90 w 446"/>
                              <a:gd name="T79" fmla="*/ 45 h 460"/>
                              <a:gd name="T80" fmla="*/ 55 w 446"/>
                              <a:gd name="T81" fmla="*/ 55 h 460"/>
                              <a:gd name="T82" fmla="*/ 30 w 446"/>
                              <a:gd name="T83" fmla="*/ 65 h 460"/>
                              <a:gd name="T84" fmla="*/ 10 w 446"/>
                              <a:gd name="T85" fmla="*/ 75 h 460"/>
                              <a:gd name="T86" fmla="*/ 5 w 446"/>
                              <a:gd name="T87" fmla="*/ 75 h 460"/>
                              <a:gd name="T88" fmla="*/ 0 w 446"/>
                              <a:gd name="T89" fmla="*/ 80 h 460"/>
                              <a:gd name="T90" fmla="*/ 5 w 446"/>
                              <a:gd name="T91" fmla="*/ 80 h 460"/>
                              <a:gd name="T92" fmla="*/ 5 w 446"/>
                              <a:gd name="T93" fmla="*/ 8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46" h="460">
                                <a:moveTo>
                                  <a:pt x="5" y="80"/>
                                </a:moveTo>
                                <a:lnTo>
                                  <a:pt x="5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80"/>
                                </a:lnTo>
                                <a:lnTo>
                                  <a:pt x="30" y="70"/>
                                </a:lnTo>
                                <a:lnTo>
                                  <a:pt x="55" y="60"/>
                                </a:lnTo>
                                <a:lnTo>
                                  <a:pt x="90" y="45"/>
                                </a:lnTo>
                                <a:lnTo>
                                  <a:pt x="130" y="35"/>
                                </a:lnTo>
                                <a:lnTo>
                                  <a:pt x="170" y="20"/>
                                </a:lnTo>
                                <a:lnTo>
                                  <a:pt x="220" y="10"/>
                                </a:lnTo>
                                <a:lnTo>
                                  <a:pt x="265" y="5"/>
                                </a:lnTo>
                                <a:lnTo>
                                  <a:pt x="310" y="5"/>
                                </a:lnTo>
                                <a:lnTo>
                                  <a:pt x="350" y="10"/>
                                </a:lnTo>
                                <a:lnTo>
                                  <a:pt x="385" y="25"/>
                                </a:lnTo>
                                <a:lnTo>
                                  <a:pt x="415" y="45"/>
                                </a:lnTo>
                                <a:lnTo>
                                  <a:pt x="435" y="80"/>
                                </a:lnTo>
                                <a:lnTo>
                                  <a:pt x="441" y="125"/>
                                </a:lnTo>
                                <a:lnTo>
                                  <a:pt x="435" y="175"/>
                                </a:lnTo>
                                <a:lnTo>
                                  <a:pt x="415" y="225"/>
                                </a:lnTo>
                                <a:lnTo>
                                  <a:pt x="390" y="280"/>
                                </a:lnTo>
                                <a:lnTo>
                                  <a:pt x="345" y="340"/>
                                </a:lnTo>
                                <a:lnTo>
                                  <a:pt x="300" y="400"/>
                                </a:lnTo>
                                <a:lnTo>
                                  <a:pt x="245" y="460"/>
                                </a:lnTo>
                                <a:lnTo>
                                  <a:pt x="245" y="460"/>
                                </a:lnTo>
                                <a:lnTo>
                                  <a:pt x="305" y="405"/>
                                </a:lnTo>
                                <a:lnTo>
                                  <a:pt x="350" y="345"/>
                                </a:lnTo>
                                <a:lnTo>
                                  <a:pt x="385" y="290"/>
                                </a:lnTo>
                                <a:lnTo>
                                  <a:pt x="420" y="225"/>
                                </a:lnTo>
                                <a:lnTo>
                                  <a:pt x="435" y="175"/>
                                </a:lnTo>
                                <a:lnTo>
                                  <a:pt x="446" y="125"/>
                                </a:lnTo>
                                <a:lnTo>
                                  <a:pt x="441" y="80"/>
                                </a:lnTo>
                                <a:lnTo>
                                  <a:pt x="420" y="45"/>
                                </a:lnTo>
                                <a:lnTo>
                                  <a:pt x="390" y="20"/>
                                </a:lnTo>
                                <a:lnTo>
                                  <a:pt x="350" y="5"/>
                                </a:lnTo>
                                <a:lnTo>
                                  <a:pt x="310" y="0"/>
                                </a:lnTo>
                                <a:lnTo>
                                  <a:pt x="265" y="0"/>
                                </a:lnTo>
                                <a:lnTo>
                                  <a:pt x="220" y="5"/>
                                </a:lnTo>
                                <a:lnTo>
                                  <a:pt x="170" y="20"/>
                                </a:lnTo>
                                <a:lnTo>
                                  <a:pt x="130" y="30"/>
                                </a:lnTo>
                                <a:lnTo>
                                  <a:pt x="90" y="45"/>
                                </a:lnTo>
                                <a:lnTo>
                                  <a:pt x="55" y="55"/>
                                </a:lnTo>
                                <a:lnTo>
                                  <a:pt x="30" y="65"/>
                                </a:lnTo>
                                <a:lnTo>
                                  <a:pt x="10" y="75"/>
                                </a:lnTo>
                                <a:lnTo>
                                  <a:pt x="5" y="75"/>
                                </a:lnTo>
                                <a:lnTo>
                                  <a:pt x="0" y="80"/>
                                </a:lnTo>
                                <a:lnTo>
                                  <a:pt x="5" y="80"/>
                                </a:lnTo>
                                <a:lnTo>
                                  <a:pt x="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203200"/>
                            <a:ext cx="744664" cy="377825"/>
                          </a:xfrm>
                          <a:custGeom>
                            <a:avLst/>
                            <a:gdLst>
                              <a:gd name="T0" fmla="*/ 1218 w 1218"/>
                              <a:gd name="T1" fmla="*/ 295 h 595"/>
                              <a:gd name="T2" fmla="*/ 1158 w 1218"/>
                              <a:gd name="T3" fmla="*/ 350 h 595"/>
                              <a:gd name="T4" fmla="*/ 1088 w 1218"/>
                              <a:gd name="T5" fmla="*/ 400 h 595"/>
                              <a:gd name="T6" fmla="*/ 1013 w 1218"/>
                              <a:gd name="T7" fmla="*/ 445 h 595"/>
                              <a:gd name="T8" fmla="*/ 947 w 1218"/>
                              <a:gd name="T9" fmla="*/ 480 h 595"/>
                              <a:gd name="T10" fmla="*/ 857 w 1218"/>
                              <a:gd name="T11" fmla="*/ 520 h 595"/>
                              <a:gd name="T12" fmla="*/ 767 w 1218"/>
                              <a:gd name="T13" fmla="*/ 545 h 595"/>
                              <a:gd name="T14" fmla="*/ 682 w 1218"/>
                              <a:gd name="T15" fmla="*/ 565 h 595"/>
                              <a:gd name="T16" fmla="*/ 602 w 1218"/>
                              <a:gd name="T17" fmla="*/ 585 h 595"/>
                              <a:gd name="T18" fmla="*/ 542 w 1218"/>
                              <a:gd name="T19" fmla="*/ 590 h 595"/>
                              <a:gd name="T20" fmla="*/ 421 w 1218"/>
                              <a:gd name="T21" fmla="*/ 590 h 595"/>
                              <a:gd name="T22" fmla="*/ 371 w 1218"/>
                              <a:gd name="T23" fmla="*/ 590 h 595"/>
                              <a:gd name="T24" fmla="*/ 306 w 1218"/>
                              <a:gd name="T25" fmla="*/ 580 h 595"/>
                              <a:gd name="T26" fmla="*/ 246 w 1218"/>
                              <a:gd name="T27" fmla="*/ 565 h 595"/>
                              <a:gd name="T28" fmla="*/ 186 w 1218"/>
                              <a:gd name="T29" fmla="*/ 550 h 595"/>
                              <a:gd name="T30" fmla="*/ 146 w 1218"/>
                              <a:gd name="T31" fmla="*/ 530 h 595"/>
                              <a:gd name="T32" fmla="*/ 101 w 1218"/>
                              <a:gd name="T33" fmla="*/ 505 h 595"/>
                              <a:gd name="T34" fmla="*/ 71 w 1218"/>
                              <a:gd name="T35" fmla="*/ 480 h 595"/>
                              <a:gd name="T36" fmla="*/ 46 w 1218"/>
                              <a:gd name="T37" fmla="*/ 455 h 595"/>
                              <a:gd name="T38" fmla="*/ 26 w 1218"/>
                              <a:gd name="T39" fmla="*/ 420 h 595"/>
                              <a:gd name="T40" fmla="*/ 15 w 1218"/>
                              <a:gd name="T41" fmla="*/ 395 h 595"/>
                              <a:gd name="T42" fmla="*/ 5 w 1218"/>
                              <a:gd name="T43" fmla="*/ 360 h 595"/>
                              <a:gd name="T44" fmla="*/ 5 w 1218"/>
                              <a:gd name="T45" fmla="*/ 320 h 595"/>
                              <a:gd name="T46" fmla="*/ 10 w 1218"/>
                              <a:gd name="T47" fmla="*/ 285 h 595"/>
                              <a:gd name="T48" fmla="*/ 20 w 1218"/>
                              <a:gd name="T49" fmla="*/ 245 h 595"/>
                              <a:gd name="T50" fmla="*/ 36 w 1218"/>
                              <a:gd name="T51" fmla="*/ 200 h 595"/>
                              <a:gd name="T52" fmla="*/ 56 w 1218"/>
                              <a:gd name="T53" fmla="*/ 165 h 595"/>
                              <a:gd name="T54" fmla="*/ 91 w 1218"/>
                              <a:gd name="T55" fmla="*/ 115 h 595"/>
                              <a:gd name="T56" fmla="*/ 131 w 1218"/>
                              <a:gd name="T57" fmla="*/ 70 h 595"/>
                              <a:gd name="T58" fmla="*/ 196 w 1218"/>
                              <a:gd name="T59" fmla="*/ 5 h 595"/>
                              <a:gd name="T60" fmla="*/ 191 w 1218"/>
                              <a:gd name="T61" fmla="*/ 0 h 595"/>
                              <a:gd name="T62" fmla="*/ 126 w 1218"/>
                              <a:gd name="T63" fmla="*/ 65 h 595"/>
                              <a:gd name="T64" fmla="*/ 91 w 1218"/>
                              <a:gd name="T65" fmla="*/ 115 h 595"/>
                              <a:gd name="T66" fmla="*/ 61 w 1218"/>
                              <a:gd name="T67" fmla="*/ 155 h 595"/>
                              <a:gd name="T68" fmla="*/ 36 w 1218"/>
                              <a:gd name="T69" fmla="*/ 200 h 595"/>
                              <a:gd name="T70" fmla="*/ 15 w 1218"/>
                              <a:gd name="T71" fmla="*/ 245 h 595"/>
                              <a:gd name="T72" fmla="*/ 5 w 1218"/>
                              <a:gd name="T73" fmla="*/ 285 h 595"/>
                              <a:gd name="T74" fmla="*/ 0 w 1218"/>
                              <a:gd name="T75" fmla="*/ 320 h 595"/>
                              <a:gd name="T76" fmla="*/ 5 w 1218"/>
                              <a:gd name="T77" fmla="*/ 360 h 595"/>
                              <a:gd name="T78" fmla="*/ 10 w 1218"/>
                              <a:gd name="T79" fmla="*/ 395 h 595"/>
                              <a:gd name="T80" fmla="*/ 26 w 1218"/>
                              <a:gd name="T81" fmla="*/ 430 h 595"/>
                              <a:gd name="T82" fmla="*/ 46 w 1218"/>
                              <a:gd name="T83" fmla="*/ 455 h 595"/>
                              <a:gd name="T84" fmla="*/ 66 w 1218"/>
                              <a:gd name="T85" fmla="*/ 485 h 595"/>
                              <a:gd name="T86" fmla="*/ 96 w 1218"/>
                              <a:gd name="T87" fmla="*/ 510 h 595"/>
                              <a:gd name="T88" fmla="*/ 136 w 1218"/>
                              <a:gd name="T89" fmla="*/ 530 h 595"/>
                              <a:gd name="T90" fmla="*/ 186 w 1218"/>
                              <a:gd name="T91" fmla="*/ 550 h 595"/>
                              <a:gd name="T92" fmla="*/ 246 w 1218"/>
                              <a:gd name="T93" fmla="*/ 570 h 595"/>
                              <a:gd name="T94" fmla="*/ 306 w 1218"/>
                              <a:gd name="T95" fmla="*/ 585 h 595"/>
                              <a:gd name="T96" fmla="*/ 371 w 1218"/>
                              <a:gd name="T97" fmla="*/ 590 h 595"/>
                              <a:gd name="T98" fmla="*/ 466 w 1218"/>
                              <a:gd name="T99" fmla="*/ 595 h 595"/>
                              <a:gd name="T100" fmla="*/ 502 w 1218"/>
                              <a:gd name="T101" fmla="*/ 595 h 595"/>
                              <a:gd name="T102" fmla="*/ 602 w 1218"/>
                              <a:gd name="T103" fmla="*/ 585 h 595"/>
                              <a:gd name="T104" fmla="*/ 682 w 1218"/>
                              <a:gd name="T105" fmla="*/ 570 h 595"/>
                              <a:gd name="T106" fmla="*/ 767 w 1218"/>
                              <a:gd name="T107" fmla="*/ 550 h 595"/>
                              <a:gd name="T108" fmla="*/ 857 w 1218"/>
                              <a:gd name="T109" fmla="*/ 520 h 595"/>
                              <a:gd name="T110" fmla="*/ 947 w 1218"/>
                              <a:gd name="T111" fmla="*/ 485 h 595"/>
                              <a:gd name="T112" fmla="*/ 1028 w 1218"/>
                              <a:gd name="T113" fmla="*/ 445 h 595"/>
                              <a:gd name="T114" fmla="*/ 1093 w 1218"/>
                              <a:gd name="T115" fmla="*/ 400 h 595"/>
                              <a:gd name="T116" fmla="*/ 1158 w 1218"/>
                              <a:gd name="T117" fmla="*/ 350 h 595"/>
                              <a:gd name="T118" fmla="*/ 1218 w 1218"/>
                              <a:gd name="T119" fmla="*/ 295 h 595"/>
                              <a:gd name="T120" fmla="*/ 1218 w 1218"/>
                              <a:gd name="T121" fmla="*/ 295 h 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18" h="595">
                                <a:moveTo>
                                  <a:pt x="1218" y="295"/>
                                </a:moveTo>
                                <a:lnTo>
                                  <a:pt x="1158" y="350"/>
                                </a:lnTo>
                                <a:lnTo>
                                  <a:pt x="1088" y="400"/>
                                </a:lnTo>
                                <a:lnTo>
                                  <a:pt x="1013" y="445"/>
                                </a:lnTo>
                                <a:lnTo>
                                  <a:pt x="947" y="480"/>
                                </a:lnTo>
                                <a:lnTo>
                                  <a:pt x="857" y="520"/>
                                </a:lnTo>
                                <a:lnTo>
                                  <a:pt x="767" y="545"/>
                                </a:lnTo>
                                <a:lnTo>
                                  <a:pt x="682" y="565"/>
                                </a:lnTo>
                                <a:lnTo>
                                  <a:pt x="602" y="585"/>
                                </a:lnTo>
                                <a:lnTo>
                                  <a:pt x="542" y="590"/>
                                </a:lnTo>
                                <a:lnTo>
                                  <a:pt x="421" y="590"/>
                                </a:lnTo>
                                <a:lnTo>
                                  <a:pt x="371" y="590"/>
                                </a:lnTo>
                                <a:lnTo>
                                  <a:pt x="306" y="580"/>
                                </a:lnTo>
                                <a:lnTo>
                                  <a:pt x="246" y="565"/>
                                </a:lnTo>
                                <a:lnTo>
                                  <a:pt x="186" y="550"/>
                                </a:lnTo>
                                <a:lnTo>
                                  <a:pt x="146" y="530"/>
                                </a:lnTo>
                                <a:lnTo>
                                  <a:pt x="101" y="505"/>
                                </a:lnTo>
                                <a:lnTo>
                                  <a:pt x="71" y="480"/>
                                </a:lnTo>
                                <a:lnTo>
                                  <a:pt x="46" y="455"/>
                                </a:lnTo>
                                <a:lnTo>
                                  <a:pt x="26" y="420"/>
                                </a:lnTo>
                                <a:lnTo>
                                  <a:pt x="15" y="395"/>
                                </a:lnTo>
                                <a:lnTo>
                                  <a:pt x="5" y="360"/>
                                </a:lnTo>
                                <a:lnTo>
                                  <a:pt x="5" y="320"/>
                                </a:lnTo>
                                <a:lnTo>
                                  <a:pt x="10" y="285"/>
                                </a:lnTo>
                                <a:lnTo>
                                  <a:pt x="20" y="245"/>
                                </a:lnTo>
                                <a:lnTo>
                                  <a:pt x="36" y="200"/>
                                </a:lnTo>
                                <a:lnTo>
                                  <a:pt x="56" y="165"/>
                                </a:lnTo>
                                <a:lnTo>
                                  <a:pt x="91" y="115"/>
                                </a:lnTo>
                                <a:lnTo>
                                  <a:pt x="131" y="7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lnTo>
                                  <a:pt x="126" y="65"/>
                                </a:lnTo>
                                <a:lnTo>
                                  <a:pt x="91" y="115"/>
                                </a:lnTo>
                                <a:lnTo>
                                  <a:pt x="61" y="155"/>
                                </a:lnTo>
                                <a:lnTo>
                                  <a:pt x="36" y="200"/>
                                </a:lnTo>
                                <a:lnTo>
                                  <a:pt x="15" y="245"/>
                                </a:lnTo>
                                <a:lnTo>
                                  <a:pt x="5" y="285"/>
                                </a:lnTo>
                                <a:lnTo>
                                  <a:pt x="0" y="320"/>
                                </a:lnTo>
                                <a:lnTo>
                                  <a:pt x="5" y="360"/>
                                </a:lnTo>
                                <a:lnTo>
                                  <a:pt x="10" y="395"/>
                                </a:lnTo>
                                <a:lnTo>
                                  <a:pt x="26" y="430"/>
                                </a:lnTo>
                                <a:lnTo>
                                  <a:pt x="46" y="455"/>
                                </a:lnTo>
                                <a:lnTo>
                                  <a:pt x="66" y="485"/>
                                </a:lnTo>
                                <a:lnTo>
                                  <a:pt x="96" y="510"/>
                                </a:lnTo>
                                <a:lnTo>
                                  <a:pt x="136" y="530"/>
                                </a:lnTo>
                                <a:lnTo>
                                  <a:pt x="186" y="550"/>
                                </a:lnTo>
                                <a:lnTo>
                                  <a:pt x="246" y="570"/>
                                </a:lnTo>
                                <a:lnTo>
                                  <a:pt x="306" y="585"/>
                                </a:lnTo>
                                <a:lnTo>
                                  <a:pt x="371" y="590"/>
                                </a:lnTo>
                                <a:lnTo>
                                  <a:pt x="466" y="595"/>
                                </a:lnTo>
                                <a:lnTo>
                                  <a:pt x="502" y="595"/>
                                </a:lnTo>
                                <a:lnTo>
                                  <a:pt x="602" y="585"/>
                                </a:lnTo>
                                <a:lnTo>
                                  <a:pt x="682" y="570"/>
                                </a:lnTo>
                                <a:lnTo>
                                  <a:pt x="767" y="550"/>
                                </a:lnTo>
                                <a:lnTo>
                                  <a:pt x="857" y="520"/>
                                </a:lnTo>
                                <a:lnTo>
                                  <a:pt x="947" y="485"/>
                                </a:lnTo>
                                <a:lnTo>
                                  <a:pt x="1028" y="445"/>
                                </a:lnTo>
                                <a:lnTo>
                                  <a:pt x="1093" y="400"/>
                                </a:lnTo>
                                <a:lnTo>
                                  <a:pt x="1158" y="350"/>
                                </a:lnTo>
                                <a:lnTo>
                                  <a:pt x="1218" y="295"/>
                                </a:lnTo>
                                <a:lnTo>
                                  <a:pt x="1218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16774" y="0"/>
                            <a:ext cx="443864" cy="206375"/>
                          </a:xfrm>
                          <a:custGeom>
                            <a:avLst/>
                            <a:gdLst>
                              <a:gd name="T0" fmla="*/ 5 w 726"/>
                              <a:gd name="T1" fmla="*/ 325 h 325"/>
                              <a:gd name="T2" fmla="*/ 80 w 726"/>
                              <a:gd name="T3" fmla="*/ 265 h 325"/>
                              <a:gd name="T4" fmla="*/ 165 w 726"/>
                              <a:gd name="T5" fmla="*/ 210 h 325"/>
                              <a:gd name="T6" fmla="*/ 240 w 726"/>
                              <a:gd name="T7" fmla="*/ 170 h 325"/>
                              <a:gd name="T8" fmla="*/ 326 w 726"/>
                              <a:gd name="T9" fmla="*/ 130 h 325"/>
                              <a:gd name="T10" fmla="*/ 411 w 726"/>
                              <a:gd name="T11" fmla="*/ 95 h 325"/>
                              <a:gd name="T12" fmla="*/ 486 w 726"/>
                              <a:gd name="T13" fmla="*/ 65 h 325"/>
                              <a:gd name="T14" fmla="*/ 561 w 726"/>
                              <a:gd name="T15" fmla="*/ 40 h 325"/>
                              <a:gd name="T16" fmla="*/ 621 w 726"/>
                              <a:gd name="T17" fmla="*/ 25 h 325"/>
                              <a:gd name="T18" fmla="*/ 671 w 726"/>
                              <a:gd name="T19" fmla="*/ 10 h 325"/>
                              <a:gd name="T20" fmla="*/ 706 w 726"/>
                              <a:gd name="T21" fmla="*/ 5 h 325"/>
                              <a:gd name="T22" fmla="*/ 726 w 726"/>
                              <a:gd name="T23" fmla="*/ 0 h 325"/>
                              <a:gd name="T24" fmla="*/ 726 w 726"/>
                              <a:gd name="T25" fmla="*/ 0 h 325"/>
                              <a:gd name="T26" fmla="*/ 706 w 726"/>
                              <a:gd name="T27" fmla="*/ 0 h 325"/>
                              <a:gd name="T28" fmla="*/ 671 w 726"/>
                              <a:gd name="T29" fmla="*/ 10 h 325"/>
                              <a:gd name="T30" fmla="*/ 621 w 726"/>
                              <a:gd name="T31" fmla="*/ 20 h 325"/>
                              <a:gd name="T32" fmla="*/ 561 w 726"/>
                              <a:gd name="T33" fmla="*/ 40 h 325"/>
                              <a:gd name="T34" fmla="*/ 486 w 726"/>
                              <a:gd name="T35" fmla="*/ 65 h 325"/>
                              <a:gd name="T36" fmla="*/ 411 w 726"/>
                              <a:gd name="T37" fmla="*/ 90 h 325"/>
                              <a:gd name="T38" fmla="*/ 326 w 726"/>
                              <a:gd name="T39" fmla="*/ 125 h 325"/>
                              <a:gd name="T40" fmla="*/ 240 w 726"/>
                              <a:gd name="T41" fmla="*/ 165 h 325"/>
                              <a:gd name="T42" fmla="*/ 150 w 726"/>
                              <a:gd name="T43" fmla="*/ 215 h 325"/>
                              <a:gd name="T44" fmla="*/ 75 w 726"/>
                              <a:gd name="T45" fmla="*/ 265 h 325"/>
                              <a:gd name="T46" fmla="*/ 0 w 726"/>
                              <a:gd name="T47" fmla="*/ 320 h 325"/>
                              <a:gd name="T48" fmla="*/ 5 w 726"/>
                              <a:gd name="T49" fmla="*/ 32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6" h="325">
                                <a:moveTo>
                                  <a:pt x="5" y="325"/>
                                </a:moveTo>
                                <a:lnTo>
                                  <a:pt x="80" y="265"/>
                                </a:lnTo>
                                <a:lnTo>
                                  <a:pt x="165" y="210"/>
                                </a:lnTo>
                                <a:lnTo>
                                  <a:pt x="240" y="170"/>
                                </a:lnTo>
                                <a:lnTo>
                                  <a:pt x="326" y="130"/>
                                </a:lnTo>
                                <a:lnTo>
                                  <a:pt x="411" y="95"/>
                                </a:lnTo>
                                <a:lnTo>
                                  <a:pt x="486" y="65"/>
                                </a:lnTo>
                                <a:lnTo>
                                  <a:pt x="561" y="40"/>
                                </a:lnTo>
                                <a:lnTo>
                                  <a:pt x="621" y="25"/>
                                </a:lnTo>
                                <a:lnTo>
                                  <a:pt x="671" y="10"/>
                                </a:lnTo>
                                <a:lnTo>
                                  <a:pt x="706" y="5"/>
                                </a:lnTo>
                                <a:lnTo>
                                  <a:pt x="726" y="0"/>
                                </a:lnTo>
                                <a:lnTo>
                                  <a:pt x="726" y="0"/>
                                </a:lnTo>
                                <a:lnTo>
                                  <a:pt x="706" y="0"/>
                                </a:lnTo>
                                <a:lnTo>
                                  <a:pt x="671" y="10"/>
                                </a:lnTo>
                                <a:lnTo>
                                  <a:pt x="621" y="20"/>
                                </a:lnTo>
                                <a:lnTo>
                                  <a:pt x="561" y="40"/>
                                </a:lnTo>
                                <a:lnTo>
                                  <a:pt x="486" y="65"/>
                                </a:lnTo>
                                <a:lnTo>
                                  <a:pt x="411" y="90"/>
                                </a:lnTo>
                                <a:lnTo>
                                  <a:pt x="326" y="125"/>
                                </a:lnTo>
                                <a:lnTo>
                                  <a:pt x="240" y="165"/>
                                </a:lnTo>
                                <a:lnTo>
                                  <a:pt x="150" y="215"/>
                                </a:lnTo>
                                <a:lnTo>
                                  <a:pt x="75" y="265"/>
                                </a:lnTo>
                                <a:lnTo>
                                  <a:pt x="0" y="320"/>
                                </a:lnTo>
                                <a:lnTo>
                                  <a:pt x="5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E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A3BA37" id="Kanwa 18" o:spid="_x0000_s1026" editas="canvas" style="width:68.6pt;height:45.9pt;mso-position-horizontal-relative:char;mso-position-vertical-relative:line" coordsize="8712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12;height:5829;visibility:visible;mso-wrap-style:square">
                  <v:fill o:detectmouseclick="t"/>
                  <v:path o:connecttype="none"/>
                </v:shape>
                <v:shape id="Freeform 4" o:spid="_x0000_s1028" style="position:absolute;left:2237;top:2286;width:1198;height:1555;visibility:visible;mso-wrap-style:square;v-text-anchor:top" coordsize="19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SnLoA&#10;AADaAAAADwAAAGRycy9kb3ducmV2LnhtbERPSwrCMBDdC94hjOBOUwU/VKOoIOjS6gGGZmyLzSQ0&#10;sdbbG0FwNTzed9bbztSipcZXlhVMxgkI4tzqigsFt+txtAThA7LG2jIpeJOH7abfW2Oq7Ysv1Gah&#10;EDGEfYoKyhBcKqXPSzLox9YRR+5uG4MhwqaQusFXDDe1nCbJXBqsODaU6OhQUv7InkZBsejcjOu7&#10;m1785L3Yn6vZss2UGg663QpEoC78xT/3Scf58H3le+Xm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AfSnLoAAADaAAAADwAAAAAAAAAAAAAAAACYAgAAZHJzL2Rvd25yZXYueG1s&#10;UEsFBgAAAAAEAAQA9QAAAH8DAAAAAA==&#10;" path="m,165r45,-5l45,165r,5l45,170r5,5l50,180r,l55,185r,l55,190r5,l60,195r5,l65,195r5,5l70,200r5,l75,205r5,l80,205r5,l90,205r,l95,205r,l100,205r5,l110,205r,l115,205r6,l121,205r5,l126,200r5,l131,200r,-5l136,195r,l141,190r,l141,190r,-5l141,185r5,-5l146,180r,l146,175r,l146,170r,l146,170r,-5l146,165r-5,l141,160r,l141,160r,l141,155r-5,l136,155r-5,l131,150r,l131,150r-5,l126,150r-5,l121,150r,l121,150r-6,-5l110,145r,l105,145r-5,l95,140r,l90,140r-5,-5l75,135r-5,l65,130r-5,l55,130r-5,l45,125r-5,l40,120r-5,l30,120r,-5l25,110r-5,l20,105r-5,-5l15,95r,l10,90r,-5l10,80r,-5l10,70,5,65r5,l10,60r,-5l10,55r,-5l10,50r,-5l10,45r5,-5l15,40r,-5l15,30r5,l20,30r5,-5l25,25r5,-5l30,20r,-5l35,15r5,-5l40,10r5,l45,10r5,l55,5r,l60,5r5,l70,r5,l75,r5,l85,r5,l95,r5,l110,r5,l121,r10,5l136,5r5,l146,10r5,l156,10r5,5l161,20r5,5l171,25r,5l176,35r5,5l181,45r,l186,50r,5l186,60r,5l186,70r-45,5l141,75r-5,-5l136,65r,l136,60r-5,l131,55r,l131,55r,-5l126,50r,-5l121,45r,l121,45r-6,l115,45r-5,l110,40r-5,l105,40r-5,l100,40r-5,l90,40r,l85,40r-5,l75,40r,5l75,45r-5,l70,45r-5,l65,45r-5,l60,50r,l55,50r,5l55,55r,l55,55r,5l55,60r,l55,60r,5l55,65r,l55,70r,l55,70r,5l55,75r,l60,75r5,5l65,80r,l70,85r5,l75,85r5,l85,90r5,l95,90r5,5l105,95r5,l115,95r6,5l126,100r5,l136,105r5,l146,105r5,l151,110r5,l156,110r5,5l166,115r,l166,120r5,l171,120r5,5l176,125r5,5l181,130r,l181,135r5,l186,140r,5l191,145r,5l191,150r,5l196,160r,l196,165r,5l196,175r,5l196,180r,5l196,185r-5,5l191,195r,l191,200r-5,l186,205r,l181,210r,5l181,215r-5,5l176,225r-5,l166,225r,5l166,230r-5,5l156,235r-5,l151,235r-5,5l141,240r,l136,245r-5,l126,245r-5,l121,245r-11,l105,245r,l95,245r-5,l85,245r-10,l70,245r-5,l55,240r-5,l45,235r-5,l35,235r-5,-5l25,225r,l20,220r-5,-5l15,210r-5,-5l10,200,5,195r,-5l,185r,-5l,170r,-5xe" fillcolor="black" stroked="f">
                  <v:path arrowok="t" o:connecttype="custom" o:connectlocs="30569,111125;36683,120650;45854,127000;55024,130175;67252,130175;80091,127000;86205,120650;89262,114300;89262,104775;86205,101600;80091,95250;73977,95250;61138,92075;42797,85725;24455,79375;12228,69850;6114,53975;6114,38100;6114,28575;12228,19050;21398,9525;33626,3175;45854,0;67252,0;89262,6350;104546,15875;113717,31750;86205,47625;80091,34925;73977,28575;67252,25400;55024,25400;45854,28575;36683,31750;33626,34925;33626,41275;33626,47625;42797,53975;58081,57150;77034,63500;92319,69850;101490,76200;110660,82550;116774,92075;119831,104775;119831,117475;113717,130175;107603,142875;95376,149225;83148,155575;64195,155575;42797,155575;21398,149225;9171,133350;0,114300" o:connectangles="0,0,0,0,0,0,0,0,0,0,0,0,0,0,0,0,0,0,0,0,0,0,0,0,0,0,0,0,0,0,0,0,0,0,0,0,0,0,0,0,0,0,0,0,0,0,0,0,0,0,0,0,0,0,0"/>
                </v:shape>
                <v:shape id="Freeform 5" o:spid="_x0000_s1029" style="position:absolute;left:3619;top:2286;width:1345;height:1555;visibility:visible;mso-wrap-style:square;v-text-anchor:top" coordsize="2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6ZMEA&#10;AADaAAAADwAAAGRycy9kb3ducmV2LnhtbESPzYoCMRCE7wv7DqGFvSya0YMMo1F0QfTgxZ8HaCa9&#10;k7CTzpBEHffpjSB4LKrqK2q+7F0rrhSi9axgPCpAENdeW24UnE+bYQkiJmSNrWdScKcIy8Xnxxwr&#10;7W98oOsxNSJDOFaowKTUVVLG2pDDOPIdcfZ+fXCYsgyN1AFvGe5aOSmKqXRoOS8Y7OjHUP13vDgF&#10;ZVj/h5X9thS2na13pTnf971SX4N+NQORqE/v8Ku90wom8LySb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aumTBAAAA2gAAAA8AAAAAAAAAAAAAAAAAmAIAAGRycy9kb3du&#10;cmV2LnhtbFBLBQYAAAAABAAEAPUAAACGAwAAAAA=&#10;" path="m120,155r,-40l220,115r,95l220,210r-5,5l215,220r-5,l205,225r,l200,225r-5,5l190,230r-5,5l180,235r-5,l170,235r-5,5l165,240r-10,l150,245r,l145,245r-5,l130,245r,l125,245r-5,l115,245r-10,l100,245r-5,l90,245r-5,l80,240r-5,l70,235r-5,l60,235r-5,-5l50,230r-5,-5l45,225r-5,-5l35,215r-5,-5l30,205r-5,l25,200r-5,-5l15,190r,-5l15,180r-5,-5l10,170,5,165r,-5l5,155,,150r,-5l,140r,-5l,130,,120r,-5l,110r,-5l,100,5,95,5,85r,-5l10,75r,-5l10,65r5,-5l15,55r5,-5l20,45r5,l30,40r,-5l35,30r5,l45,25r,-5l50,15r5,l60,10r5,l70,10,75,5r,l80,5r5,l90,r5,l100,r5,l110,r5,l120,r10,l140,r5,l150,5r5,l160,5r5,5l170,10r5,l180,15r5,l190,20r5,5l195,30r5,l205,35r,5l210,45r,5l215,55r,5l215,65r5,5l170,80r,-5l165,75r,-5l165,70r,-5l165,65r-5,-5l160,60r,-5l155,55r,l150,50r,l145,50r,-5l140,45r,l135,45r-5,l130,45r-5,l120,45r,l115,40r-5,5l105,45r-5,l95,45r-5,l90,45r-5,5l80,50r-5,5l75,55r-5,l70,60r-5,5l65,70r-5,5l55,75r,5l55,85r,5l50,95r,10l50,110r,5l50,120r,10l50,135r,5l50,150r5,5l55,160r,5l55,170r5,5l65,180r,l70,185r,5l75,190r,5l80,195r5,5l90,200r,l95,205r5,l105,205r5,l115,205r5,l120,205r5,l125,205r5,l130,205r5,l135,205r5,-5l140,200r5,l145,200r5,l150,195r5,l155,195r5,l160,195r5,l165,190r,l170,190r,-5l175,185r,-30l120,155xe" fillcolor="black" stroked="f">
                  <v:path arrowok="t" o:connecttype="custom" o:connectlocs="134504,133350;128390,139700;119219,146050;106992,149225;94764,152400;85593,155575;73366,155575;58081,155575;45854,152400;33626,146050;24455,139700;15285,130175;9171,117475;3057,104775;0,92075;0,76200;0,63500;6114,47625;9171,34925;18341,25400;27512,15875;36683,6350;45854,3175;58081,0;70309,0;88650,0;100878,6350;113106,9525;122276,19050;128390,31750;134504,44450;100878,44450;97821,38100;94764,34925;88650,28575;79480,28575;73366,28575;61138,28575;51967,31750;42797,34925;36683,47625;33626,57150;30569,73025;30569,88900;33626,104775;39740,114300;45854,123825;55024,127000;67252,130175;76423,130175;82537,130175;88650,127000;94764,123825;100878,123825;103935,117475" o:connectangles="0,0,0,0,0,0,0,0,0,0,0,0,0,0,0,0,0,0,0,0,0,0,0,0,0,0,0,0,0,0,0,0,0,0,0,0,0,0,0,0,0,0,0,0,0,0,0,0,0,0,0,0,0,0,0"/>
                </v:shape>
                <v:shape id="Freeform 6" o:spid="_x0000_s1030" style="position:absolute;left:5239;top:2317;width:1229;height:1493;visibility:visible;mso-wrap-style:square;v-text-anchor:top" coordsize="20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lKsEA&#10;AADaAAAADwAAAGRycy9kb3ducmV2LnhtbESPQWvCQBSE7wX/w/IK3ppNLUpJs4oISi8Skrb3R/Y1&#10;CWbfht01xn/vCoLHYWa+YfLNZHoxkvOdZQXvSQqCuLa640bB78/+7ROED8gae8uk4EoeNuvZS46Z&#10;thcuaaxCIyKEfYYK2hCGTEpft2TQJ3Ygjt6/dQZDlK6R2uElwk0vF2m6kgY7jgstDrRrqT5VZ6Og&#10;9FPZLQ7j0aVcuuvfsji4YlRq/jptv0AEmsIz/Gh/awUfcL8Sb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xZSrBAAAA2gAAAA8AAAAAAAAAAAAAAAAAmAIAAGRycy9kb3du&#10;cmV2LnhtbFBLBQYAAAAABAAEAPUAAACGAwAAAAA=&#10;" path="m,l101,r,l106,r5,l116,r5,l121,r5,l126,r5,l136,r,l141,r,l141,r5,5l146,5r5,l151,5r5,l156,5r5,l161,10r,l166,10r,l166,15r5,l171,15r5,5l176,20r,l176,25r5,l181,25r,5l186,30r,5l186,35r,5l186,40r,l186,45r5,l191,50r,l191,55r,l191,60r,l191,65r,5l191,70r-5,l186,75r,5l186,80r,l186,85r-5,l181,90r,l176,95r,l176,100r,l171,100r-5,5l166,105r,l161,110r,l156,110r5,l166,115r,l171,115r5,l176,120r5,l181,125r5,l186,125r,5l191,130r,5l196,140r,l196,145r5,l201,150r,5l201,155r,5l201,160r,5l201,170r,l201,175r,l201,180r,l201,185r,5l201,190r,l196,195r,5l196,200r-5,l191,205r,l186,210r,l186,215r,l181,220r,l176,220r,5l176,225r-5,l166,230r,l166,230r-5,l161,230r-5,5l156,235r-5,l146,235r,l141,235r-5,l136,235r-5,l131,235r-5,l121,235r-5,l111,235r-5,l96,235r-6,l80,235,,235,,xm50,40r,55l80,95r5,l90,95r,l101,95r,l106,95r,l111,95r,l116,95r,l116,95r5,l121,95r,l126,90r,l126,90r5,l131,90r,l136,85r,l136,85r,-5l141,80r,l141,80r,-5l141,75r,l141,70r,l141,70r5,-5l141,65r,-5l141,60r,l141,55r,l141,55r,-5l141,50r-5,l136,50r,-5l136,45r,l136,45r-5,l131,40r,l126,40r,l126,40r-5,l121,40r,l116,40r,l111,40r,l111,40r-5,l101,40r-5,l90,40r-5,l80,40r,l50,40xm50,135r,60l96,195r5,l101,195r5,l111,195r,l116,195r5,l121,195r,l126,195r,l126,195r5,l131,195r,l136,195r,l136,190r,l141,190r,l141,190r5,l146,185r,l146,185r5,-5l151,180r,l151,175r,l151,175r,-5l151,170r,-5l151,165r,l151,160r,l151,160r,-5l151,155r,l151,155r-5,-5l146,150r,-5l146,145r,l146,145r-5,l141,145r,-5l136,140r,l136,140r,l131,140r,-5l131,135r-5,l126,135r,l121,135r-5,l111,135r,l106,135r-5,l90,135r,l50,135xe" fillcolor="black" stroked="f">
                  <v:path arrowok="t" o:connecttype="custom" o:connectlocs="67864,0;77034,0;86205,0;92319,3175;98433,6350;104547,9525;110660,15875;113717,22225;116774,28575;116774,38100;113717,44450;113717,53975;107603,60325;101490,66675;98433,69850;107603,76200;113717,82550;119831,92075;122888,101600;122888,111125;122888,120650;119831,127000;113717,133350;107603,139700;101490,146050;95376,149225;83148,149225;73977,149225;55024,149225;30569,60325;61750,60325;67864,60325;73977,60325;80091,57150;83148,53975;86205,47625;86205,44450;86205,38100;86205,31750;83148,28575;77034,25400;73977,25400;67864,25400;51968,25400;30569,123825;67864,123825;73977,123825;80091,123825;83148,120650;89262,117475;92319,114300;92319,107950;92319,101600;92319,98425;89262,92075;83148,88900;80091,85725;73977,85725;61750,85725" o:connectangles="0,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30;width:8645;height:5810;visibility:visible;mso-wrap-style:square;v-text-anchor:top" coordsize="1414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UGcMA&#10;AADaAAAADwAAAGRycy9kb3ducmV2LnhtbESPzWrDMBCE74W8g9hAbo2cpJTWtRzyQ0gPvcTpIbkt&#10;1tY2sVZGUhL17atCocdhZr5himU0vbiR851lBbNpBoK4trrjRsHncff4AsIHZI29ZVLwTR6W5eih&#10;wFzbOx/oVoVGJAj7HBW0IQy5lL5uyaCf2oE4eV/WGQxJukZqh/cEN72cZ9mzNNhxWmhxoE1L9aW6&#10;GgUfex3369XZvZpTf6gWR6ZtZKUm47h6AxEohv/wX/tdK3iC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/UGcMAAADaAAAADwAAAAAAAAAAAAAAAACYAgAAZHJzL2Rv&#10;d25yZXYueG1sUEsFBgAAAAAEAAQA9QAAAIgDAAAAAA==&#10;" path="m912,r5,l922,r5,l932,r5,l942,r11,5l958,5r5,5l968,10r10,5l983,20r,5l988,30r,5l988,40r,5l988,50r,5l983,60r-5,5l973,70r-5,l963,75,932,85r-60,20l792,135r-90,35l602,210,497,265,396,320r-85,65l241,455r-40,75l191,615r25,85l246,735r35,25l331,780r55,10l446,795r66,l587,790r70,-10l732,760r70,-20l877,710r65,-30l1013,640r60,-40l1128,560r40,-40l1208,480r35,-35l1268,405r20,-35l1298,340r5,-30l1303,290r-5,-20l1278,255r-20,-10l1233,240r-35,l1168,245r-35,5l1098,260r-30,5l1043,275r-20,10l1008,285r-5,5l1003,290r,l998,290r-5,l988,290r-5,l978,290r-5,l968,290r-5,-5l958,280r-5,-5l948,270r,-5l948,260r,-5l953,250r5,-5l963,240r,l968,235r5,l973,235r,l978,230r20,-5l1023,210r35,-10l1098,185r40,-10l1188,165r45,-5l1278,155r40,5l1353,180r30,20l1403,235r11,45l1403,330r-20,50l1353,440r-35,55l1268,555r-55,60l1153,670r-65,50l1013,765r-71,40l852,840r-90,25l677,890r-80,15l517,910r-81,5l366,910,301,900,241,890,181,870,136,850,91,825,66,800,41,775,21,745,10,715,,680,,640,,605,15,565,31,520,56,480,86,435r40,-50l191,325r75,-60l341,215r85,-45l512,130,597,95,672,65,747,40,807,25,857,10,892,5,912,xe" fillcolor="#21e300" stroked="f">
                  <v:path arrowok="t" o:connecttype="custom" o:connectlocs="563695,0;572865,0;585705,3175;597932,9525;604046,19050;604046,28575;600989,38100;591818,44450;533126,66675;368052,133350;190140,244475;116774,390525;171799,482600;272677,504825;401678,495300;536183,450850;656014,381000;738550,304800;787461,234950;796632,184150;769119,155575;714095,155575;652957,168275;616274,180975;613217,184150;604046,184150;594875,184150;585705,177800;579591,168275;582648,158750;588761,152400;594875,149225;610160,142875;671298,117475;753835,101600;827201,114300;864495,177800;827201,279400;741607,390525;619331,485775;465874,549275;316085,577850;184026,571500;83148,539750;25067,492125;0,431800;9171,358775;52579,276225;162628,168275;313028,82550;456703,25400;545353,3175" o:connectangles="0,0,0,0,0,0,0,0,0,0,0,0,0,0,0,0,0,0,0,0,0,0,0,0,0,0,0,0,0,0,0,0,0,0,0,0,0,0,0,0,0,0,0,0,0,0,0,0,0,0,0,0"/>
                </v:shape>
                <v:shape id="Freeform 8" o:spid="_x0000_s1032" style="position:absolute;left:67;top:19;width:8645;height:5810;visibility:visible;mso-wrap-style:square;v-text-anchor:top" coordsize="1414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onL4A&#10;AADaAAAADwAAAGRycy9kb3ducmV2LnhtbESPSwvCMBCE74L/IazgTVOfSDWKCIIHEXzdl2Ztq82m&#10;NKnWf28EweMwM98wi1VjCvGkyuWWFQz6EQjixOqcUwWX87Y3A+E8ssbCMil4k4PVst1aYKzti4/0&#10;PPlUBAi7GBVk3pexlC7JyKDr25I4eDdbGfRBVqnUFb4C3BRyGEVTaTDnsJBhSZuMksepNgpqul7f&#10;tyHm48dldLhvZvW+3B6U6naa9RyEp8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caJy+AAAA2gAAAA8AAAAAAAAAAAAAAAAAmAIAAGRycy9kb3ducmV2&#10;LnhtbFBLBQYAAAAABAAEAPUAAACDAwAAAAA=&#10;" path="m912,r5,l922,r5,l932,r5,l942,r11,5l958,5r5,5l968,10r10,5l983,20r,5l988,30r,5l988,40r,5l988,50r,5l983,60r-5,5l973,70r-5,l963,75,932,85r-60,20l792,135r-90,35l602,210,497,265,396,320r-85,65l241,455r-40,75l191,615r25,85l246,735r35,25l331,780r55,10l446,795r66,l587,790r70,-10l732,760r70,-20l877,710r65,-30l1013,640r60,-40l1128,560r40,-40l1208,480r35,-35l1268,405r20,-35l1298,340r5,-30l1303,290r-5,-20l1278,255r-20,-10l1233,240r-35,l1168,245r-35,5l1098,260r-30,5l1043,275r-20,10l1008,285r-5,5l1003,290r,l998,290r-5,l988,290r-5,l978,290r-5,l968,290r-5,-5l958,280r-5,-5l948,270r,-5l948,260r,-5l953,250r5,-5l963,240r,l968,235r5,l973,235r,l978,230r20,-5l1023,210r35,-10l1098,185r40,-10l1188,165r45,-5l1278,155r40,5l1353,180r30,20l1403,235r11,45l1403,330r-20,50l1353,440r-35,55l1268,555r-55,60l1153,670r-65,50l1013,765r-71,40l852,840r-90,25l677,890r-80,15l517,910r-81,5l366,910,301,900,241,890,181,870,136,850,91,825,66,800,41,775,21,745,10,715,,680,,640,,605,15,565,31,520,56,480,86,435r40,-50l191,325r75,-60l341,215r85,-45l512,130,597,95,672,65,747,40,807,25,857,10,892,5,912,e" filled="f" strokecolor="#21e300" strokeweight=".25pt">
                  <v:path arrowok="t" o:connecttype="custom" o:connectlocs="563695,0;572865,0;585705,3175;597932,9525;604046,19050;604046,28575;600989,38100;591818,44450;533126,66675;368052,133350;190140,244475;116774,390525;171799,482600;272677,504825;401678,495300;536183,450850;656014,381000;738550,304800;787461,234950;796632,184150;769119,155575;714095,155575;652957,168275;616274,180975;613217,184150;604046,184150;594875,184150;585705,177800;579591,168275;582648,158750;588761,152400;594875,149225;610160,142875;671298,117475;753835,101600;827201,114300;864495,177800;827201,279400;741607,390525;619331,485775;465874,549275;316085,577850;184026,571500;83148,539750;25067,492125;0,431800;9171,358775;52579,276225;162628,168275;313028,82550;456703,25400;545353,3175" o:connectangles="0,0,0,0,0,0,0,0,0,0,0,0,0,0,0,0,0,0,0,0,0,0,0,0,0,0,0,0,0,0,0,0,0,0,0,0,0,0,0,0,0,0,0,0,0,0,0,0,0,0,0,0"/>
                </v:shape>
                <v:shape id="Freeform 9" o:spid="_x0000_s1033" style="position:absolute;left:5606;width:465;height:349;visibility:visible;mso-wrap-style:square;v-text-anchor:top" coordsize="7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BGcEA&#10;AADaAAAADwAAAGRycy9kb3ducmV2LnhtbESPzarCMBSE94LvEI7gRjTVhUo1iihXvOjGnwc4NMe2&#10;mJyUJrfWtzcXBJfDzHzDLNetNaKh2peOFYxHCQjizOmScwW3689wDsIHZI3GMSl4kYf1qttZYqrd&#10;k8/UXEIuIoR9igqKEKpUSp8VZNGPXEUcvburLYYo61zqGp8Rbo2cJMlUWiw5LhRY0bag7HH5swpY&#10;b1+7nIxpfk+Dg5nvj81tdlSq32s3CxCB2vANf9oHrWAK/1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wRnBAAAA2gAAAA8AAAAAAAAAAAAAAAAAmAIAAGRycy9kb3du&#10;cmV2LnhtbFBLBQYAAAAABAAEAPUAAACGAwAAAAA=&#10;" path="m,l,,5,5r25,l46,5r5,5l51,10,66,20r5,5l71,30r5,10l76,45r,5l71,55r5,l76,55r,-5l76,45r,-5l76,30r,-5l71,20,61,10,51,5r-5,l30,,5,,,xe" fillcolor="#21e300" stroked="f">
                  <v:path arrowok="t" o:connecttype="custom" o:connectlocs="0,0;0,0;3057,3175;18341,3175;28124,3175;31180,6350;31180,6350;40351,12700;43408,15875;43408,19050;46465,25400;46465,28575;46465,31750;43408,34925;46465,34925;46465,34925;46465,31750;46465,28575;46465,25400;46465,19050;46465,15875;43408,12700;37294,6350;31180,3175;28124,3175;18341,0;3057,0;0,0" o:connectangles="0,0,0,0,0,0,0,0,0,0,0,0,0,0,0,0,0,0,0,0,0,0,0,0,0,0,0,0"/>
                </v:shape>
                <v:shape id="Freeform 10" o:spid="_x0000_s1034" style="position:absolute;left:1167;top:349;width:4904;height:4731;visibility:visible;mso-wrap-style:square;v-text-anchor:top" coordsize="80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jkcMA&#10;AADaAAAADwAAAGRycy9kb3ducmV2LnhtbESPQWvCQBSE7wX/w/IEb3VjBaOpq1ih4KEeTDx4fM0+&#10;k7TZt2F3q+m/dwXB4zAz3zDLdW9acSHnG8sKJuMEBHFpdcOVgmPx+ToH4QOyxtYyKfgnD+vV4GWJ&#10;mbZXPtAlD5WIEPYZKqhD6DIpfVmTQT+2HXH0ztYZDFG6SmqH1wg3rXxLkpk02HBcqLGjbU3lb/5n&#10;FFh5yqcu3buv03ZRmJ/zd/ExTZUaDfvNO4hAfXiGH+2dVpDC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QjkcMAAADaAAAADwAAAAAAAAAAAAAAAACYAgAAZHJzL2Rv&#10;d25yZXYueG1sUEsFBgAAAAAEAAQA9QAAAIgDAAAAAA==&#10;" path="m802,r-5,l792,5,777,15r,5l746,30,686,50,606,80r-90,30l416,155,301,210r-91,55l125,330,55,395,15,475,,560r30,85l55,680r40,25l145,725r55,10l260,745r66,l401,735r70,-10l546,710r70,-25l616,680r-70,25l471,725r-70,10l326,740r-66,l200,735,145,725,100,705,60,680,35,645,5,560,15,475,55,405r70,-75l215,265,321,205r95,-45l516,115,606,80,686,50,746,30,777,20r10,l797,10r,-5l802,r,xe" fillcolor="#21e300" stroked="f">
                  <v:path arrowok="t" o:connecttype="custom" o:connectlocs="490329,0;487272,0;484215,3175;475044,9525;475044,12700;456092,19050;419409,31750;370498,50800;315474,69850;254335,98425;184026,133350;128390,168275;76423,209550;33626,250825;9171,301625;0,355600;18341,409575;33626,431800;58081,447675;88651,460375;122277,466725;158960,473075;199311,473075;245165,466725;287961,460375;333815,450850;376612,434975;376612,431800;333815,447675;287961,460375;245165,466725;199311,469900;158960,469900;122277,466725;88651,460375;61138,447675;36683,431800;21398,409575;3057,355600;9171,301625;33626,257175;76423,209550;131447,168275;196254,130175;254335,101600;315474,73025;370498,50800;419409,31750;456092,19050;475044,12700;481158,12700;487272,6350;487272,3175;490329,0;490329,0" o:connectangles="0,0,0,0,0,0,0,0,0,0,0,0,0,0,0,0,0,0,0,0,0,0,0,0,0,0,0,0,0,0,0,0,0,0,0,0,0,0,0,0,0,0,0,0,0,0,0,0,0,0,0,0,0,0,0"/>
                </v:shape>
                <v:shape id="Freeform 11" o:spid="_x0000_s1035" style="position:absolute;left:4933;top:1492;width:3094;height:3207;visibility:visible;mso-wrap-style:square;v-text-anchor:top" coordsize="506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Q3MEA&#10;AADaAAAADwAAAGRycy9kb3ducmV2LnhtbERPXWvCMBR9H+w/hDvY20xXmIzOKHMgiAqbdaCPl+ba&#10;dDY3JYm2/nvzMPDxcL4ns8G24kI+NI4VvI4yEMSV0w3XCn53i5d3ECEia2wdk4IrBZhNHx8mWGjX&#10;85YuZaxFCuFQoAITY1dIGSpDFsPIdcSJOzpvMSboa6k99inctjLPsrG02HBqMNjRl6HqVJ6tgu/j&#10;TzXv99e/fNVsWpO/+eX4sFbq+Wn4/AARaYh38b97qRWkrelKugFy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TENzBAAAA2gAAAA8AAAAAAAAAAAAAAAAAmAIAAGRycy9kb3du&#10;cmV2LnhtbFBLBQYAAAAABAAEAPUAAACGAwAAAAA=&#10;" path="m,505l75,480r65,-35l216,405r55,-35l326,330r45,-40l411,250r30,-40l466,175r20,-40l496,105,506,75,501,55,496,30,481,20,456,10,421,5,406,,366,10r-35,5l296,20,266,30,241,40r-20,5l201,50r5,5l221,50,241,40r25,-5l296,25r35,-5l366,10r20,l436,10r20,l476,20r15,15l501,55r,20l496,105r-15,30l466,170r-25,35l406,245r-40,40l321,325r-55,40l201,410r-61,35l75,475,,500r,5xe" fillcolor="#21e300" stroked="f">
                  <v:path arrowok="t" o:connecttype="custom" o:connectlocs="0,320675;45854,304800;85594,282575;132059,257175;165685,234950;199311,209550;226823,184150;251279,158750;269620,133350;284905,111125;297132,85725;303246,66675;309360,47625;306303,34925;303246,19050;294075,12700;278791,6350;257392,3175;248222,0;223766,6350;202368,9525;180969,12700;162628,19050;147343,25400;135116,28575;122888,31750;125945,34925;135116,31750;147343,25400;162628,22225;180969,15875;202368,12700;223766,6350;235994,6350;266563,6350;278791,6350;291018,12700;300189,22225;306303,34925;306303,47625;303246,66675;294075,85725;284905,107950;269620,130175;248222,155575;223766,180975;196254,206375;162628,231775;122888,260350;85594,282575;45854,301625;0,317500;0,320675" o:connectangles="0,0,0,0,0,0,0,0,0,0,0,0,0,0,0,0,0,0,0,0,0,0,0,0,0,0,0,0,0,0,0,0,0,0,0,0,0,0,0,0,0,0,0,0,0,0,0,0,0,0,0,0,0"/>
                </v:shape>
                <v:shape id="Freeform 12" o:spid="_x0000_s1036" style="position:absolute;left:6162;top:1809;width:31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BIMMA&#10;AADaAAAADwAAAGRycy9kb3ducmV2LnhtbESPzWrCQBSF94W+w3AL7urEBFobHUWEgOCiaLvo8pK5&#10;JtHMnTgzJrFP3ykUujycn4+zXI+mFT0531hWMJsmIIhLqxuuFHx+FM9zED4ga2wtk4I7eVivHh+W&#10;mGs78IH6Y6hEHGGfo4I6hC6X0pc1GfRT2xFH72SdwRClq6R2OMRx08o0SV6kwYYjocaOtjWVl+PN&#10;RMj+nF7d/OTG7/6dy6+QFa+HTKnJ07hZgAg0hv/wX3unFbz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5BIMMAAADaAAAADwAAAAAAAAAAAAAAAACYAgAAZHJzL2Rv&#10;d25yZXYueG1sUEsFBgAAAAAEAAQA9QAAAIgDAAAAAA==&#10;" path="m,l,5r,l,5r5,l,xe" fillcolor="#21e300" stroked="f">
                  <v:path arrowok="t" o:connecttype="custom" o:connectlocs="0,0;0,3175;0,3175;0,3175;3057,3175;0,0" o:connectangles="0,0,0,0,0,0"/>
                </v:shape>
                <v:shape id="Freeform 13" o:spid="_x0000_s1037" style="position:absolute;left:6132;top:1809;width:30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StcQA&#10;AADbAAAADwAAAGRycy9kb3ducmV2LnhtbESPQWvDMAyF74P9B6PBbqvTHspI65YSWDvYZWtLYTcR&#10;a3G6WDaxl6T/fjoMdpN4T+99Wm8n36mB+tQGNjCfFaCI62BbbgycTy9Pz6BSRrbYBSYDN0qw3dzf&#10;rbG0YeQPGo65URLCqUQDLudYap1qRx7TLERi0b5C7zHL2jfa9jhKuO/0oiiW2mPL0uAwUuWo/j7+&#10;eAPxMh7Y1ZW+Dp+nt2V838+r296Yx4dptwKVacr/5r/rV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i0rXEAAAA2wAAAA8AAAAAAAAAAAAAAAAAmAIAAGRycy9k&#10;b3ducmV2LnhtbFBLBQYAAAAABAAEAPUAAACJAwAAAAA=&#10;" path="m5,5l5,,,,,5r,5l5,10,5,5r,xe" fillcolor="#21e300" stroked="f">
                  <v:path arrowok="t" o:connecttype="custom" o:connectlocs="3057,3175;3057,0;0,0;0,3175;0,6350;3057,6350;3057,3175;3057,3175" o:connectangles="0,0,0,0,0,0,0,0"/>
                </v:shape>
                <v:shape id="Freeform 14" o:spid="_x0000_s1038" style="position:absolute;left:6101;top:1809;width:61;height:64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B18IA&#10;AADbAAAADwAAAGRycy9kb3ducmV2LnhtbERPTYvCMBC9C/6HMAt7EU0VLG41ihRcFi9q14PHoRnb&#10;us2kNFG7/94Igrd5vM9ZrDpTixu1rrKsYDyKQBDnVldcKDj+boYzEM4ja6wtk4J/crBa9nsLTLS9&#10;84FumS9ECGGXoILS+yaR0uUlGXQj2xAH7mxbgz7AtpC6xXsIN7WcRFEsDVYcGkpsKC0p/8uuRsF0&#10;G8fn73xw+To23X432Z3SWWqV+vzo1nMQnjr/Fr/cPzrMH8Pzl3C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kHXwgAAANsAAAAPAAAAAAAAAAAAAAAAAJgCAABkcnMvZG93&#10;bnJldi54bWxQSwUGAAAAAAQABAD1AAAAhwMAAAAA&#10;" path="m5,r5,l,5r,l,10,5,5r,l5,xe" fillcolor="#21e300" stroked="f">
                  <v:path arrowok="t" o:connecttype="custom" o:connectlocs="3057,0;6114,0;0,3175;0,3175;0,6350;3057,3175;3057,3175;3057,0" o:connectangles="0,0,0,0,0,0,0,0"/>
                </v:shape>
                <v:shape id="Freeform 15" o:spid="_x0000_s1039" style="position:absolute;left:6009;top:1841;width:92;height:32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8W8IA&#10;AADbAAAADwAAAGRycy9kb3ducmV2LnhtbERPPWvDMBDdA/0P4grdEjkeSnAjm6ShxVPBaSh0u1hX&#10;28Q6GUmN7X9fBQLd7vE+b1tMphdXcr6zrGC9SkAQ11Z33Cg4fb4tNyB8QNbYWyYFM3ko8ofFFjNt&#10;R67oegyNiCHsM1TQhjBkUvq6JYN+ZQfiyP1YZzBE6BqpHY4x3PQyTZJnabDj2NDiQK8t1Zfjr1HA&#10;J3dZf/D3+XDY9PPZV+/7rzJV6ulx2r2ACDSFf/HdXeo4P4XbL/E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fxbwgAAANsAAAAPAAAAAAAAAAAAAAAAAJgCAABkcnMvZG93&#10;bnJldi54bWxQSwUGAAAAAAQABAD1AAAAhwMAAAAA&#10;" path="m15,r,l,,,,,5r10,l15,5,15,xe" fillcolor="#21e300" stroked="f">
                  <v:path arrowok="t" o:connecttype="custom" o:connectlocs="9171,0;9171,0;0,0;0,0;0,3175;6114,3175;9171,3175;9171,0" o:connectangles="0,0,0,0,0,0,0,0"/>
                </v:shape>
                <v:shape id="Freeform 16" o:spid="_x0000_s1040" style="position:absolute;left:5789;top:1587;width:251;height:286;visibility:visible;mso-wrap-style:square;v-text-anchor:top" coordsize="4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SDsIA&#10;AADbAAAADwAAAGRycy9kb3ducmV2LnhtbERPTWvCQBC9C/6HZYTedLcKRaKrWCVtoSfTXnobsmMS&#10;zc6G7CYm/fXdQqG3ebzP2e4HW4ueWl851vC4UCCIc2cqLjR8fqTzNQgfkA3WjknDSB72u+lki4lx&#10;dz5Tn4VCxBD2CWooQ2gSKX1ekkW/cA1x5C6utRgibAtpWrzHcFvLpVJP0mLFsaHEho4l5bessxrS&#10;7y7j9+vrc3U63tQKv0bZv4xaP8yGwwZEoCH8i//cbybOX8HvL/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5IOwgAAANsAAAAPAAAAAAAAAAAAAAAAAJgCAABkcnMvZG93&#10;bnJldi54bWxQSwUGAAAAAAQABAD1AAAAhwMAAAAA&#10;" path="m36,40r,l26,35r-5,l16,30,11,25,6,20,6,10r5,l11,5,11,,6,5,,10,,20r11,5l11,35r10,l21,40r20,5l36,45r,-5xe" fillcolor="#21e300" stroked="f">
                  <v:path arrowok="t" o:connecttype="custom" o:connectlocs="22010,25400;22010,25400;15896,22225;12839,22225;9782,19050;6725,15875;3668,12700;3668,6350;6725,6350;6725,3175;6725,0;3668,3175;0,6350;0,12700;6725,15875;6725,22225;12839,22225;12839,25400;25067,28575;22010,28575;22010,25400" o:connectangles="0,0,0,0,0,0,0,0,0,0,0,0,0,0,0,0,0,0,0,0,0"/>
                </v:shape>
                <v:shape id="Freeform 17" o:spid="_x0000_s1041" style="position:absolute;left:5857;top:1492;width:122;height:12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IVcEA&#10;AADbAAAADwAAAGRycy9kb3ducmV2LnhtbERP22rCQBB9L/gPywi+1Y2X2hJdxRaEFoqg9gOG7DRZ&#10;zM6G7JjEv+8WCn2bw7nOZjf4WnXURhfYwGyagSIugnVcGvi6HB5fQEVBtlgHJgN3irDbjh42mNvQ&#10;84m6s5QqhXDM0UAl0uRax6Iij3EaGuLEfYfWoyTYltq22KdwX+t5lq20R8epocKG3ioqruebN1As&#10;jk+vz87u/S37WH7WJ+ldJ8ZMxsN+DUpokH/xn/vdpvlL+P0lH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2iFXBAAAA2wAAAA8AAAAAAAAAAAAAAAAAmAIAAGRycy9kb3du&#10;cmV2LnhtbFBLBQYAAAAABAAEAPUAAACGAwAAAAA=&#10;" path="m,20l10,5r5,l20,r,l20,,15,,10,,,15r,5xe" fillcolor="#21e300" stroked="f">
                  <v:path arrowok="t" o:connecttype="custom" o:connectlocs="0,12700;6114,3175;9171,3175;12228,0;12228,0;12228,0;9171,0;6114,0;0,9525;0,12700" o:connectangles="0,0,0,0,0,0,0,0,0,0"/>
                </v:shape>
                <v:shape id="Freeform 18" o:spid="_x0000_s1042" style="position:absolute;left:5948;top:984;width:2727;height:2921;visibility:visible;mso-wrap-style:square;v-text-anchor:top" coordsize="44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4KsIA&#10;AADbAAAADwAAAGRycy9kb3ducmV2LnhtbERP3WrCMBS+H/gO4Qi7kTVR1jm6RtGBsJsN7HyAQ3PW&#10;FpuT0sRY394MBrs7H9/vKbeT7UWk0XeONSwzBYK4dqbjRsPp+/D0CsIHZIO9Y9JwIw/bzeyhxMK4&#10;Kx8pVqERKYR9gRraEIZCSl+3ZNFnbiBO3I8bLYYEx0aaEa8p3PZypdSLtNhxamhxoPeW6nN1sRry&#10;550ie74s9ov8szLqKx5W66j143zavYEINIV/8Z/7w6T5Ofz+kg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TgqwgAAANsAAAAPAAAAAAAAAAAAAAAAAJgCAABkcnMvZG93&#10;bnJldi54bWxQSwUGAAAAAAQABAD1AAAAhwMAAAAA&#10;" path="m5,80r,l10,80r,l30,70,55,60,90,45,130,35,170,20,220,10,265,5r45,l350,10r35,15l415,45r20,35l441,125r-6,50l415,225r-25,55l345,340r-45,60l245,460r,l305,405r45,-60l385,290r35,-65l435,175r11,-50l441,80,420,45,390,20,350,5,310,,265,,220,5,170,20,130,30,90,45,55,55,30,65,10,75r-5,l,80r5,l5,80xe" fillcolor="#21e300" stroked="f">
                  <v:path arrowok="t" o:connecttype="custom" o:connectlocs="3057,50800;3057,50800;6114,50800;6114,50800;18342,44450;33626,38100;55025,28575;79480,22225;103935,12700;134504,6350;162017,3175;189529,3175;213984,6350;235383,15875;253724,28575;265952,50800;269620,79375;265952,111125;253724,142875;238440,177800;210927,215900;183415,254000;149789,292100;149789,292100;186472,257175;213984,219075;235383,184150;256781,142875;265952,111125;272677,79375;269620,50800;256781,28575;238440,12700;213984,3175;189529,0;162017,0;134504,3175;103935,12700;79480,19050;55025,28575;33626,34925;18342,41275;6114,47625;3057,47625;0,50800;3057,50800;3057,50800" o:connectangles="0,0,0,0,0,0,0,0,0,0,0,0,0,0,0,0,0,0,0,0,0,0,0,0,0,0,0,0,0,0,0,0,0,0,0,0,0,0,0,0,0,0,0,0,0,0,0"/>
                </v:shape>
                <v:shape id="Freeform 19" o:spid="_x0000_s1043" style="position:absolute;top:2032;width:7446;height:3778;visibility:visible;mso-wrap-style:square;v-text-anchor:top" coordsize="1218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7ZMEA&#10;AADbAAAADwAAAGRycy9kb3ducmV2LnhtbERPTUsDMRC9C/0PYQRvNluhRdamxRYVb+K2BY/DZrrZ&#10;bjJZNmO7/fdGELzN433Ocj0Gr840pDaygdm0AEVcR9tyY2C/e71/BJUE2aKPTAaulGC9mtwssbTx&#10;wp90rqRROYRTiQacSF9qnWpHAdM09sSZO8YhoGQ4NNoOeMnhweuHoljogC3nBoc9bR3VXfUdDHx0&#10;9jS/HoqX+Vf15mXmNxvpnDF3t+PzEyihUf7Ff+53m+cv4PeXf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aO2TBAAAA2wAAAA8AAAAAAAAAAAAAAAAAmAIAAGRycy9kb3du&#10;cmV2LnhtbFBLBQYAAAAABAAEAPUAAACGAwAAAAA=&#10;" path="m1218,295r-60,55l1088,400r-75,45l947,480r-90,40l767,545r-85,20l602,585r-60,5l421,590r-50,l306,580,246,565,186,550,146,530,101,505,71,480,46,455,26,420,15,395,5,360r,-40l10,285,20,245,36,200,56,165,91,115,131,70,196,5,191,,126,65,91,115,61,155,36,200,15,245,5,285,,320r5,40l10,395r16,35l46,455r20,30l96,510r40,20l186,550r60,20l306,585r65,5l466,595r36,l602,585r80,-15l767,550r90,-30l947,485r81,-40l1093,400r65,-50l1218,295r,xe" fillcolor="#21e300" stroked="f">
                  <v:path arrowok="t" o:connecttype="custom" o:connectlocs="744664,187325;707981,222250;665184,254000;619331,282575;578979,304800;523955,330200;468930,346075;416963,358775;368052,371475;331369,374650;257392,374650;226823,374650;187083,368300;150400,358775;113717,349250;89262,336550;61750,320675;43408,304800;28124,288925;15896,266700;9171,250825;3057,228600;3057,203200;6114,180975;12228,155575;22010,127000;34237,104775;55636,73025;80091,44450;119831,3175;116774,0;77034,41275;55636,73025;37294,98425;22010,127000;9171,155575;3057,180975;0,203200;3057,228600;6114,250825;15896,273050;28124,288925;40351,307975;58693,323850;83148,336550;113717,349250;150400,361950;187083,371475;226823,374650;284904,377825;306914,377825;368052,371475;416963,361950;468930,349250;523955,330200;578979,307975;628501,282575;668241,254000;707981,222250;744664,187325;744664,187325" o:connectangles="0,0,0,0,0,0,0,0,0,0,0,0,0,0,0,0,0,0,0,0,0,0,0,0,0,0,0,0,0,0,0,0,0,0,0,0,0,0,0,0,0,0,0,0,0,0,0,0,0,0,0,0,0,0,0,0,0,0,0,0,0"/>
                </v:shape>
                <v:shape id="Freeform 20" o:spid="_x0000_s1044" style="position:absolute;left:1167;width:4439;height:2063;visibility:visible;mso-wrap-style:square;v-text-anchor:top" coordsize="72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gIsIA&#10;AADbAAAADwAAAGRycy9kb3ducmV2LnhtbERPTWvCQBC9F/wPywheSrPRQ5U0q4ggiAchSaHXMTtN&#10;QrOzSXbV6K/vFgre5vE+J92MphVXGlxjWcE8ikEQl1Y3XCn4LPZvKxDOI2tsLZOCOznYrCcvKSba&#10;3jija+4rEULYJaig9r5LpHRlTQZdZDviwH3bwaAPcKikHvAWwk0rF3H8Lg02HBpq7GhXU/mTX4yC&#10;jB5Zt33t++Len9xe7r7i85GVmk3H7QcIT6N/iv/dBx3mL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qAiwgAAANsAAAAPAAAAAAAAAAAAAAAAAJgCAABkcnMvZG93&#10;bnJldi54bWxQSwUGAAAAAAQABAD1AAAAhwMAAAAA&#10;" path="m5,325l80,265r85,-55l240,170r86,-40l411,95,486,65,561,40,621,25,671,10,706,5,726,r,l706,,671,10,621,20,561,40,486,65,411,90r-85,35l240,165r-90,50l75,265,,320r5,5xe" fillcolor="#21e300" stroked="f">
                  <v:path arrowok="t" o:connecttype="custom" o:connectlocs="3057,206375;48911,168275;100878,133350;146732,107950;199311,82550;251278,60325;297132,41275;342986,25400;379669,15875;410238,6350;431636,3175;443864,0;443864,0;431636,0;410238,6350;379669,12700;342986,25400;297132,41275;251278,57150;199311,79375;146732,104775;91707,136525;45854,168275;0,203200;3057,206375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5F7228" w:rsidRPr="005F7228" w:rsidRDefault="005F7228" w:rsidP="005F7228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5F7228">
        <w:rPr>
          <w:rFonts w:ascii="Times New Roman" w:hAnsi="Times New Roman"/>
          <w:b/>
          <w:sz w:val="24"/>
          <w:szCs w:val="36"/>
        </w:rPr>
        <w:t xml:space="preserve">                  </w:t>
      </w:r>
    </w:p>
    <w:p w:rsidR="005F7228" w:rsidRPr="005F7228" w:rsidRDefault="005F7228" w:rsidP="005F7228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 w:rsidRPr="005F7228">
        <w:rPr>
          <w:rFonts w:ascii="Times New Roman" w:hAnsi="Times New Roman"/>
          <w:b/>
          <w:sz w:val="24"/>
          <w:szCs w:val="36"/>
        </w:rPr>
        <w:t>Bank Spółdzielczy w Pruszczu Pomorskim</w:t>
      </w:r>
    </w:p>
    <w:p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83506F" w:rsidRDefault="0083506F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DA64E5" w:rsidRDefault="00DA64E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 xml:space="preserve">Zasady składania </w:t>
      </w:r>
      <w:r>
        <w:rPr>
          <w:rFonts w:ascii="Times New Roman" w:hAnsi="Times New Roman"/>
          <w:b/>
          <w:sz w:val="48"/>
          <w:szCs w:val="36"/>
        </w:rPr>
        <w:br/>
        <w:t xml:space="preserve">i rozpatrywania </w:t>
      </w:r>
      <w:r w:rsidR="00E2072A" w:rsidRPr="006E5A2B">
        <w:rPr>
          <w:rFonts w:ascii="Times New Roman" w:hAnsi="Times New Roman"/>
          <w:b/>
          <w:sz w:val="48"/>
          <w:szCs w:val="36"/>
        </w:rPr>
        <w:t>skarg</w:t>
      </w:r>
      <w:r w:rsidR="00DB7D5B">
        <w:rPr>
          <w:rFonts w:ascii="Times New Roman" w:hAnsi="Times New Roman"/>
          <w:b/>
          <w:sz w:val="48"/>
          <w:szCs w:val="36"/>
        </w:rPr>
        <w:t xml:space="preserve"> i </w:t>
      </w:r>
      <w:r>
        <w:rPr>
          <w:rFonts w:ascii="Times New Roman" w:hAnsi="Times New Roman"/>
          <w:b/>
          <w:sz w:val="48"/>
          <w:szCs w:val="36"/>
        </w:rPr>
        <w:t xml:space="preserve">reklamacji </w:t>
      </w:r>
    </w:p>
    <w:p w:rsidR="006F3572" w:rsidRDefault="006F3572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 xml:space="preserve">w Banku Spółdzielczym </w:t>
      </w:r>
    </w:p>
    <w:p w:rsidR="006F3572" w:rsidRDefault="006F3572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  <w:r>
        <w:rPr>
          <w:rFonts w:ascii="Times New Roman" w:hAnsi="Times New Roman"/>
          <w:b/>
          <w:sz w:val="48"/>
          <w:szCs w:val="36"/>
        </w:rPr>
        <w:t>w Pruszczu Pomorskim</w:t>
      </w:r>
    </w:p>
    <w:p w:rsidR="00200205" w:rsidRDefault="0020020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4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</w:p>
    <w:p w:rsidR="00200205" w:rsidRDefault="00200205">
      <w:pPr>
        <w:spacing w:after="0"/>
        <w:rPr>
          <w:rFonts w:ascii="Times New Roman" w:hAnsi="Times New Roman"/>
          <w:b/>
          <w:sz w:val="24"/>
          <w:szCs w:val="36"/>
        </w:rPr>
      </w:pPr>
    </w:p>
    <w:p w:rsidR="00240ACC" w:rsidRDefault="00240ACC">
      <w:pPr>
        <w:spacing w:after="0"/>
        <w:rPr>
          <w:rFonts w:ascii="Times New Roman" w:hAnsi="Times New Roman"/>
          <w:b/>
          <w:sz w:val="24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200205" w:rsidRDefault="00200205">
      <w:pPr>
        <w:spacing w:after="0"/>
        <w:rPr>
          <w:rFonts w:ascii="Times New Roman" w:hAnsi="Times New Roman"/>
          <w:b/>
          <w:sz w:val="28"/>
          <w:szCs w:val="36"/>
        </w:rPr>
      </w:pPr>
    </w:p>
    <w:p w:rsidR="00200205" w:rsidRDefault="00200205">
      <w:pPr>
        <w:spacing w:after="0"/>
        <w:jc w:val="center"/>
        <w:rPr>
          <w:rFonts w:ascii="Times New Roman" w:hAnsi="Times New Roman"/>
          <w:b/>
          <w:sz w:val="28"/>
          <w:szCs w:val="36"/>
        </w:rPr>
      </w:pPr>
    </w:p>
    <w:p w:rsidR="00200205" w:rsidRDefault="006F3572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Pruszcz, </w:t>
      </w:r>
      <w:r w:rsidR="00D6423E">
        <w:rPr>
          <w:rFonts w:ascii="Times New Roman" w:hAnsi="Times New Roman"/>
          <w:b/>
          <w:sz w:val="28"/>
          <w:szCs w:val="26"/>
        </w:rPr>
        <w:t>marzec</w:t>
      </w:r>
      <w:r w:rsidR="00DF0EB3">
        <w:rPr>
          <w:rFonts w:ascii="Times New Roman" w:hAnsi="Times New Roman"/>
          <w:b/>
          <w:sz w:val="28"/>
          <w:szCs w:val="26"/>
        </w:rPr>
        <w:t xml:space="preserve"> </w:t>
      </w:r>
      <w:r w:rsidR="00706B91">
        <w:rPr>
          <w:rFonts w:ascii="Times New Roman" w:hAnsi="Times New Roman"/>
          <w:b/>
          <w:sz w:val="28"/>
          <w:szCs w:val="26"/>
        </w:rPr>
        <w:t xml:space="preserve"> 201</w:t>
      </w:r>
      <w:r w:rsidR="009D09E7">
        <w:rPr>
          <w:rFonts w:ascii="Times New Roman" w:hAnsi="Times New Roman"/>
          <w:b/>
          <w:sz w:val="28"/>
          <w:szCs w:val="26"/>
        </w:rPr>
        <w:t>7</w:t>
      </w:r>
      <w:r w:rsidR="00200205">
        <w:rPr>
          <w:rFonts w:ascii="Times New Roman" w:hAnsi="Times New Roman"/>
          <w:b/>
          <w:sz w:val="28"/>
          <w:szCs w:val="26"/>
        </w:rPr>
        <w:t xml:space="preserve"> r.</w:t>
      </w:r>
    </w:p>
    <w:p w:rsidR="00200205" w:rsidRDefault="00200205">
      <w:pPr>
        <w:pStyle w:val="Nagwek4"/>
        <w:jc w:val="center"/>
      </w:pPr>
      <w:bookmarkStart w:id="1" w:name="_Toc368553898"/>
      <w:bookmarkStart w:id="2" w:name="_Toc462746920"/>
      <w:r>
        <w:lastRenderedPageBreak/>
        <w:t>Spis treści</w:t>
      </w:r>
      <w:bookmarkEnd w:id="1"/>
      <w:bookmarkEnd w:id="2"/>
    </w:p>
    <w:p w:rsidR="00CC4E56" w:rsidRPr="00A50C59" w:rsidRDefault="00E43D4B">
      <w:pPr>
        <w:pStyle w:val="Spistreci1"/>
        <w:tabs>
          <w:tab w:val="right" w:leader="dot" w:pos="9062"/>
        </w:tabs>
        <w:rPr>
          <w:rFonts w:eastAsiaTheme="minorEastAsia"/>
          <w:noProof/>
          <w:lang w:val="pl-PL" w:eastAsia="pl-PL"/>
        </w:rPr>
      </w:pPr>
      <w:r w:rsidRPr="00A50C59">
        <w:rPr>
          <w:b/>
          <w:sz w:val="24"/>
          <w:szCs w:val="24"/>
        </w:rPr>
        <w:fldChar w:fldCharType="begin"/>
      </w:r>
      <w:r w:rsidR="00200205" w:rsidRPr="00A50C59">
        <w:rPr>
          <w:b/>
          <w:sz w:val="24"/>
          <w:szCs w:val="24"/>
          <w:lang w:val="pl-PL"/>
        </w:rPr>
        <w:instrText xml:space="preserve"> TOC \h \z \t "Nagłówek 4;1;Nagłówek 5;2" </w:instrText>
      </w:r>
      <w:r w:rsidRPr="00A50C59">
        <w:rPr>
          <w:b/>
          <w:sz w:val="24"/>
          <w:szCs w:val="24"/>
        </w:rPr>
        <w:fldChar w:fldCharType="separate"/>
      </w:r>
      <w:hyperlink w:anchor="_Toc462746920" w:history="1">
        <w:r w:rsidR="00CC4E56" w:rsidRPr="00A50C59">
          <w:rPr>
            <w:rStyle w:val="Hipercze"/>
            <w:noProof/>
          </w:rPr>
          <w:t>Spis treści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_Toc462746920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2904DA">
          <w:rPr>
            <w:noProof/>
            <w:webHidden/>
          </w:rPr>
          <w:t>1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1"/>
        <w:tabs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746921" w:history="1">
        <w:r w:rsidR="00CC4E56" w:rsidRPr="00A50C59">
          <w:rPr>
            <w:rStyle w:val="Hipercze"/>
            <w:noProof/>
          </w:rPr>
          <w:t>Rozdział 1. Postanowienia ogólne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_Toc462746921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2904DA">
          <w:rPr>
            <w:noProof/>
            <w:webHidden/>
          </w:rPr>
          <w:t>2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1"/>
        <w:tabs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746922" w:history="1">
        <w:r w:rsidR="00CC4E56" w:rsidRPr="00A50C59">
          <w:rPr>
            <w:rStyle w:val="Hipercze"/>
            <w:noProof/>
          </w:rPr>
          <w:t>Rozdział 2. Przebieg procesu reklamacyjnego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_Toc462746922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2904DA">
          <w:rPr>
            <w:noProof/>
            <w:webHidden/>
          </w:rPr>
          <w:t>3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2"/>
        <w:rPr>
          <w:rFonts w:ascii="Times New Roman" w:eastAsiaTheme="minorEastAsia" w:hAnsi="Times New Roman"/>
          <w:noProof/>
          <w:lang w:val="pl-PL" w:eastAsia="pl-PL"/>
        </w:rPr>
      </w:pPr>
      <w:hyperlink w:anchor="_Toc462746923" w:history="1">
        <w:r w:rsidR="00CC4E56" w:rsidRPr="00A50C59">
          <w:rPr>
            <w:rStyle w:val="Hipercze"/>
            <w:noProof/>
          </w:rPr>
          <w:t>A.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Przyjęcie reklamacji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_Toc462746923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2904DA">
          <w:rPr>
            <w:rFonts w:ascii="Times New Roman" w:hAnsi="Times New Roman"/>
            <w:noProof/>
            <w:webHidden/>
          </w:rPr>
          <w:t>4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2"/>
        <w:rPr>
          <w:rFonts w:ascii="Times New Roman" w:eastAsiaTheme="minorEastAsia" w:hAnsi="Times New Roman"/>
          <w:noProof/>
          <w:lang w:val="pl-PL" w:eastAsia="pl-PL"/>
        </w:rPr>
      </w:pPr>
      <w:hyperlink w:anchor="_Toc462746924" w:history="1">
        <w:r w:rsidR="00CC4E56" w:rsidRPr="00A50C59">
          <w:rPr>
            <w:rStyle w:val="Hipercze"/>
            <w:noProof/>
          </w:rPr>
          <w:t>B.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Rozpatrywanie reklamacji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_Toc462746924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2904DA">
          <w:rPr>
            <w:rFonts w:ascii="Times New Roman" w:hAnsi="Times New Roman"/>
            <w:noProof/>
            <w:webHidden/>
          </w:rPr>
          <w:t>6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2"/>
        <w:rPr>
          <w:rFonts w:ascii="Times New Roman" w:eastAsiaTheme="minorEastAsia" w:hAnsi="Times New Roman"/>
          <w:noProof/>
          <w:lang w:val="pl-PL" w:eastAsia="pl-PL"/>
        </w:rPr>
      </w:pPr>
      <w:hyperlink w:anchor="_Toc462746925" w:history="1">
        <w:r w:rsidR="00CC4E56" w:rsidRPr="00A50C59">
          <w:rPr>
            <w:rStyle w:val="Hipercze"/>
            <w:noProof/>
          </w:rPr>
          <w:t>C.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Udzielenie odpowiedzi na reklamację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_Toc462746925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2904DA">
          <w:rPr>
            <w:rFonts w:ascii="Times New Roman" w:hAnsi="Times New Roman"/>
            <w:noProof/>
            <w:webHidden/>
          </w:rPr>
          <w:t>7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2"/>
        <w:rPr>
          <w:rFonts w:ascii="Times New Roman" w:eastAsiaTheme="minorEastAsia" w:hAnsi="Times New Roman"/>
          <w:noProof/>
          <w:lang w:val="pl-PL" w:eastAsia="pl-PL"/>
        </w:rPr>
      </w:pPr>
      <w:hyperlink w:anchor="_Toc462746926" w:history="1">
        <w:r w:rsidR="00CC4E56" w:rsidRPr="00A50C59">
          <w:rPr>
            <w:rStyle w:val="Hipercze"/>
            <w:noProof/>
          </w:rPr>
          <w:t>D.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Przechowywanie dokumentacji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_Toc462746926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2904DA">
          <w:rPr>
            <w:rFonts w:ascii="Times New Roman" w:hAnsi="Times New Roman"/>
            <w:noProof/>
            <w:webHidden/>
          </w:rPr>
          <w:t>9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2"/>
        <w:rPr>
          <w:rFonts w:ascii="Times New Roman" w:eastAsiaTheme="minorEastAsia" w:hAnsi="Times New Roman"/>
          <w:noProof/>
          <w:lang w:val="pl-PL" w:eastAsia="pl-PL"/>
        </w:rPr>
      </w:pPr>
      <w:hyperlink w:anchor="_Toc462746927" w:history="1">
        <w:r w:rsidR="00CC4E56" w:rsidRPr="00A50C59">
          <w:rPr>
            <w:rStyle w:val="Hipercze"/>
            <w:noProof/>
          </w:rPr>
          <w:t>E.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Sprawozdawczość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_Toc462746927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2904DA">
          <w:rPr>
            <w:rFonts w:ascii="Times New Roman" w:hAnsi="Times New Roman"/>
            <w:noProof/>
            <w:webHidden/>
          </w:rPr>
          <w:t>10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1"/>
        <w:tabs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746928" w:history="1">
        <w:r w:rsidR="00CC4E56" w:rsidRPr="00A50C59">
          <w:rPr>
            <w:rStyle w:val="Hipercze"/>
            <w:noProof/>
          </w:rPr>
          <w:t xml:space="preserve">Rozdział 3. Postępowanie wewnętrzne </w:t>
        </w:r>
        <w:r w:rsidR="00C94532">
          <w:rPr>
            <w:rStyle w:val="Hipercze"/>
            <w:noProof/>
          </w:rPr>
          <w:t>B</w:t>
        </w:r>
        <w:r w:rsidR="00CC4E56" w:rsidRPr="00A50C59">
          <w:rPr>
            <w:rStyle w:val="Hipercze"/>
            <w:noProof/>
          </w:rPr>
          <w:t>anku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_Toc462746928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2904DA">
          <w:rPr>
            <w:noProof/>
            <w:webHidden/>
          </w:rPr>
          <w:t>10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1"/>
        <w:tabs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746929" w:history="1">
        <w:r w:rsidR="00CC4E56" w:rsidRPr="00A50C59">
          <w:rPr>
            <w:rStyle w:val="Hipercze"/>
            <w:noProof/>
          </w:rPr>
          <w:t>Rozdział 4. Rozpatrywanie skarg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_Toc462746929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2904DA">
          <w:rPr>
            <w:noProof/>
            <w:webHidden/>
          </w:rPr>
          <w:t>11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2"/>
        <w:rPr>
          <w:rFonts w:ascii="Times New Roman" w:eastAsiaTheme="minorEastAsia" w:hAnsi="Times New Roman"/>
          <w:noProof/>
          <w:lang w:val="pl-PL" w:eastAsia="pl-PL"/>
        </w:rPr>
      </w:pPr>
      <w:hyperlink w:anchor="_Toc462746930" w:history="1">
        <w:r w:rsidR="00CC4E56" w:rsidRPr="00A50C59">
          <w:rPr>
            <w:rStyle w:val="Hipercze"/>
            <w:noProof/>
          </w:rPr>
          <w:t>A.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Skargi na zachowanie pracowników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_Toc462746930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2904DA">
          <w:rPr>
            <w:rFonts w:ascii="Times New Roman" w:hAnsi="Times New Roman"/>
            <w:noProof/>
            <w:webHidden/>
          </w:rPr>
          <w:t>11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2"/>
        <w:rPr>
          <w:rFonts w:ascii="Times New Roman" w:eastAsiaTheme="minorEastAsia" w:hAnsi="Times New Roman"/>
          <w:noProof/>
          <w:lang w:val="pl-PL" w:eastAsia="pl-PL"/>
        </w:rPr>
      </w:pPr>
      <w:hyperlink w:anchor="_Toc462746931" w:history="1">
        <w:r w:rsidR="00CC4E56" w:rsidRPr="00A50C59">
          <w:rPr>
            <w:rStyle w:val="Hipercze"/>
            <w:noProof/>
          </w:rPr>
          <w:t>B.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>Skargi na członków Zarządu Banku oraz Zarząd Banku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_Toc462746931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2904DA">
          <w:rPr>
            <w:rFonts w:ascii="Times New Roman" w:hAnsi="Times New Roman"/>
            <w:noProof/>
            <w:webHidden/>
          </w:rPr>
          <w:t>11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2"/>
        <w:rPr>
          <w:rFonts w:ascii="Times New Roman" w:eastAsiaTheme="minorEastAsia" w:hAnsi="Times New Roman"/>
          <w:noProof/>
          <w:lang w:val="pl-PL" w:eastAsia="pl-PL"/>
        </w:rPr>
      </w:pPr>
      <w:hyperlink w:anchor="_Toc462746932" w:history="1">
        <w:r w:rsidR="00CC4E56" w:rsidRPr="00A50C59">
          <w:rPr>
            <w:rStyle w:val="Hipercze"/>
            <w:noProof/>
          </w:rPr>
          <w:t>C.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 xml:space="preserve">Skargi na działalność </w:t>
        </w:r>
        <w:r w:rsidR="00C94532">
          <w:rPr>
            <w:rStyle w:val="Hipercze"/>
            <w:noProof/>
          </w:rPr>
          <w:t>B</w:t>
        </w:r>
        <w:r w:rsidR="00CC4E56" w:rsidRPr="00A50C59">
          <w:rPr>
            <w:rStyle w:val="Hipercze"/>
            <w:noProof/>
          </w:rPr>
          <w:t>anku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_Toc462746932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2904DA">
          <w:rPr>
            <w:rFonts w:ascii="Times New Roman" w:hAnsi="Times New Roman"/>
            <w:noProof/>
            <w:webHidden/>
          </w:rPr>
          <w:t>11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2"/>
        <w:rPr>
          <w:rFonts w:ascii="Times New Roman" w:eastAsiaTheme="minorEastAsia" w:hAnsi="Times New Roman"/>
          <w:noProof/>
          <w:lang w:val="pl-PL" w:eastAsia="pl-PL"/>
        </w:rPr>
      </w:pPr>
      <w:hyperlink w:anchor="_Toc462746933" w:history="1">
        <w:r w:rsidR="00CC4E56" w:rsidRPr="00A50C59">
          <w:rPr>
            <w:rStyle w:val="Hipercze"/>
            <w:noProof/>
          </w:rPr>
          <w:t>D.</w:t>
        </w:r>
        <w:r w:rsidR="00CC4E56" w:rsidRPr="00A50C59">
          <w:rPr>
            <w:rFonts w:ascii="Times New Roman" w:eastAsiaTheme="minorEastAsia" w:hAnsi="Times New Roman"/>
            <w:noProof/>
            <w:lang w:val="pl-PL" w:eastAsia="pl-PL"/>
          </w:rPr>
          <w:tab/>
        </w:r>
        <w:r w:rsidR="00CC4E56" w:rsidRPr="00A50C59">
          <w:rPr>
            <w:rStyle w:val="Hipercze"/>
            <w:noProof/>
          </w:rPr>
          <w:t xml:space="preserve">Wnioski dotyczące poprawy funkcjonowania </w:t>
        </w:r>
        <w:r w:rsidR="00C94532">
          <w:rPr>
            <w:rStyle w:val="Hipercze"/>
            <w:noProof/>
          </w:rPr>
          <w:t>B</w:t>
        </w:r>
        <w:r w:rsidR="00CC4E56" w:rsidRPr="00A50C59">
          <w:rPr>
            <w:rStyle w:val="Hipercze"/>
            <w:noProof/>
          </w:rPr>
          <w:t>anku oraz poszerzenia jego oferty produktowej</w:t>
        </w:r>
        <w:r w:rsidR="00CC4E56" w:rsidRPr="00A50C59">
          <w:rPr>
            <w:rFonts w:ascii="Times New Roman" w:hAnsi="Times New Roman"/>
            <w:noProof/>
            <w:webHidden/>
          </w:rPr>
          <w:tab/>
        </w:r>
        <w:r w:rsidR="00CC4E56" w:rsidRPr="00A50C59">
          <w:rPr>
            <w:rFonts w:ascii="Times New Roman" w:hAnsi="Times New Roman"/>
            <w:noProof/>
            <w:webHidden/>
          </w:rPr>
          <w:fldChar w:fldCharType="begin"/>
        </w:r>
        <w:r w:rsidR="00CC4E56" w:rsidRPr="00A50C59">
          <w:rPr>
            <w:rFonts w:ascii="Times New Roman" w:hAnsi="Times New Roman"/>
            <w:noProof/>
            <w:webHidden/>
          </w:rPr>
          <w:instrText xml:space="preserve"> PAGEREF _Toc462746933 \h </w:instrText>
        </w:r>
        <w:r w:rsidR="00CC4E56" w:rsidRPr="00A50C59">
          <w:rPr>
            <w:rFonts w:ascii="Times New Roman" w:hAnsi="Times New Roman"/>
            <w:noProof/>
            <w:webHidden/>
          </w:rPr>
        </w:r>
        <w:r w:rsidR="00CC4E56" w:rsidRPr="00A50C59">
          <w:rPr>
            <w:rFonts w:ascii="Times New Roman" w:hAnsi="Times New Roman"/>
            <w:noProof/>
            <w:webHidden/>
          </w:rPr>
          <w:fldChar w:fldCharType="separate"/>
        </w:r>
        <w:r w:rsidR="002904DA">
          <w:rPr>
            <w:rFonts w:ascii="Times New Roman" w:hAnsi="Times New Roman"/>
            <w:noProof/>
            <w:webHidden/>
          </w:rPr>
          <w:t>12</w:t>
        </w:r>
        <w:r w:rsidR="00CC4E56" w:rsidRPr="00A50C59">
          <w:rPr>
            <w:rFonts w:ascii="Times New Roman" w:hAnsi="Times New Roman"/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1"/>
        <w:tabs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746934" w:history="1">
        <w:r w:rsidR="00CC4E56" w:rsidRPr="00A50C59">
          <w:rPr>
            <w:rStyle w:val="Hipercze"/>
            <w:noProof/>
          </w:rPr>
          <w:t>Rozdział 5.  Rozpatrywanie skarg i reklamacji ubezpieczeniowych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_Toc462746934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2904DA">
          <w:rPr>
            <w:noProof/>
            <w:webHidden/>
          </w:rPr>
          <w:t>12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1"/>
        <w:tabs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746935" w:history="1">
        <w:r w:rsidR="00CC4E56" w:rsidRPr="00A50C59">
          <w:rPr>
            <w:rStyle w:val="Hipercze"/>
            <w:noProof/>
          </w:rPr>
          <w:t>Rozdział 6. Rzecznik Finansowy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_Toc462746935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2904DA">
          <w:rPr>
            <w:noProof/>
            <w:webHidden/>
          </w:rPr>
          <w:t>12</w:t>
        </w:r>
        <w:r w:rsidR="00CC4E56" w:rsidRPr="00A50C59">
          <w:rPr>
            <w:noProof/>
            <w:webHidden/>
          </w:rPr>
          <w:fldChar w:fldCharType="end"/>
        </w:r>
      </w:hyperlink>
    </w:p>
    <w:p w:rsidR="00CC4E56" w:rsidRPr="00A50C59" w:rsidRDefault="00F03E2B">
      <w:pPr>
        <w:pStyle w:val="Spistreci1"/>
        <w:tabs>
          <w:tab w:val="right" w:leader="dot" w:pos="9062"/>
        </w:tabs>
        <w:rPr>
          <w:rFonts w:eastAsiaTheme="minorEastAsia"/>
          <w:noProof/>
          <w:lang w:val="pl-PL" w:eastAsia="pl-PL"/>
        </w:rPr>
      </w:pPr>
      <w:hyperlink w:anchor="_Toc462746936" w:history="1">
        <w:r w:rsidR="00CC4E56" w:rsidRPr="00A50C59">
          <w:rPr>
            <w:rStyle w:val="Hipercze"/>
            <w:noProof/>
          </w:rPr>
          <w:t>Rozdział 7. Postanowienia końcowe</w:t>
        </w:r>
        <w:r w:rsidR="00CC4E56" w:rsidRPr="00A50C59">
          <w:rPr>
            <w:noProof/>
            <w:webHidden/>
          </w:rPr>
          <w:tab/>
        </w:r>
        <w:r w:rsidR="00CC4E56" w:rsidRPr="00A50C59">
          <w:rPr>
            <w:noProof/>
            <w:webHidden/>
          </w:rPr>
          <w:fldChar w:fldCharType="begin"/>
        </w:r>
        <w:r w:rsidR="00CC4E56" w:rsidRPr="00A50C59">
          <w:rPr>
            <w:noProof/>
            <w:webHidden/>
          </w:rPr>
          <w:instrText xml:space="preserve"> PAGEREF _Toc462746936 \h </w:instrText>
        </w:r>
        <w:r w:rsidR="00CC4E56" w:rsidRPr="00A50C59">
          <w:rPr>
            <w:noProof/>
            <w:webHidden/>
          </w:rPr>
        </w:r>
        <w:r w:rsidR="00CC4E56" w:rsidRPr="00A50C59">
          <w:rPr>
            <w:noProof/>
            <w:webHidden/>
          </w:rPr>
          <w:fldChar w:fldCharType="separate"/>
        </w:r>
        <w:r w:rsidR="002904DA">
          <w:rPr>
            <w:noProof/>
            <w:webHidden/>
          </w:rPr>
          <w:t>15</w:t>
        </w:r>
        <w:r w:rsidR="00CC4E56" w:rsidRPr="00A50C59">
          <w:rPr>
            <w:noProof/>
            <w:webHidden/>
          </w:rPr>
          <w:fldChar w:fldCharType="end"/>
        </w:r>
      </w:hyperlink>
    </w:p>
    <w:p w:rsidR="00200205" w:rsidRDefault="00E43D4B">
      <w:pPr>
        <w:spacing w:after="0"/>
        <w:rPr>
          <w:rFonts w:ascii="Times New Roman" w:hAnsi="Times New Roman"/>
          <w:b/>
          <w:sz w:val="24"/>
          <w:szCs w:val="24"/>
        </w:rPr>
      </w:pPr>
      <w:r w:rsidRPr="00A50C59">
        <w:rPr>
          <w:rFonts w:ascii="Times New Roman" w:hAnsi="Times New Roman"/>
          <w:b/>
          <w:sz w:val="24"/>
          <w:szCs w:val="24"/>
        </w:rPr>
        <w:fldChar w:fldCharType="end"/>
      </w:r>
    </w:p>
    <w:p w:rsidR="00200205" w:rsidRDefault="002002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200205" w:rsidRDefault="00200205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B7D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Formularz reklamacji (klienci indywidualni)</w:t>
      </w:r>
    </w:p>
    <w:p w:rsidR="00200205" w:rsidRDefault="00200205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B7D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Formularz reklamacji (klienci instytucjonalni)</w:t>
      </w:r>
    </w:p>
    <w:p w:rsidR="00200205" w:rsidRDefault="00200205">
      <w:pPr>
        <w:spacing w:after="0"/>
        <w:ind w:left="1985" w:hanging="198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B7D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Rejestr reklamacji/skarg</w:t>
      </w:r>
    </w:p>
    <w:p w:rsidR="00200205" w:rsidRDefault="00200205" w:rsidP="00597A82">
      <w:pPr>
        <w:spacing w:after="0"/>
        <w:ind w:left="709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C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Rejestr wniosków</w:t>
      </w:r>
    </w:p>
    <w:p w:rsidR="00200205" w:rsidRDefault="00200205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C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Informacja o przyjętych, zarejestrowanych i rozpatrzonych reklamacjach/ </w:t>
      </w:r>
    </w:p>
    <w:p w:rsidR="00BC03CB" w:rsidRDefault="00200205" w:rsidP="006F617C">
      <w:pPr>
        <w:tabs>
          <w:tab w:val="left" w:pos="1446"/>
        </w:tabs>
        <w:spacing w:after="0"/>
        <w:ind w:left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skargach / Informacja o przyjętych wnioskach</w:t>
      </w:r>
    </w:p>
    <w:p w:rsidR="00060D3F" w:rsidRDefault="00835100" w:rsidP="00060D3F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</w:t>
      </w:r>
      <w:r w:rsidR="00E9792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cznik nr </w:t>
      </w:r>
      <w:r w:rsidR="00012C6B">
        <w:rPr>
          <w:rFonts w:ascii="Times New Roman" w:hAnsi="Times New Roman"/>
          <w:sz w:val="24"/>
          <w:szCs w:val="24"/>
        </w:rPr>
        <w:t>6</w:t>
      </w:r>
      <w:r w:rsidR="00105ED3">
        <w:rPr>
          <w:rFonts w:ascii="Times New Roman" w:hAnsi="Times New Roman"/>
          <w:sz w:val="24"/>
          <w:szCs w:val="24"/>
        </w:rPr>
        <w:t xml:space="preserve"> </w:t>
      </w:r>
      <w:r w:rsidR="00060D3F">
        <w:rPr>
          <w:rFonts w:ascii="Times New Roman" w:hAnsi="Times New Roman"/>
          <w:sz w:val="24"/>
          <w:szCs w:val="24"/>
        </w:rPr>
        <w:t>Wzór pisma informującego o wpływie reklamacji</w:t>
      </w:r>
      <w:r w:rsidR="00256F93">
        <w:rPr>
          <w:rFonts w:ascii="Times New Roman" w:hAnsi="Times New Roman"/>
          <w:sz w:val="24"/>
          <w:szCs w:val="24"/>
        </w:rPr>
        <w:t>/skargi/wniosku</w:t>
      </w:r>
    </w:p>
    <w:p w:rsidR="00256F93" w:rsidRDefault="00E66AD6" w:rsidP="00060D3F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C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256F93">
        <w:rPr>
          <w:rFonts w:ascii="Times New Roman" w:hAnsi="Times New Roman"/>
          <w:sz w:val="24"/>
          <w:szCs w:val="24"/>
        </w:rPr>
        <w:t xml:space="preserve">Wzór pisma informującego o wpływie reklamacji </w:t>
      </w:r>
      <w:r w:rsidR="00F31465">
        <w:rPr>
          <w:rFonts w:ascii="Times New Roman" w:hAnsi="Times New Roman"/>
          <w:sz w:val="24"/>
          <w:szCs w:val="24"/>
        </w:rPr>
        <w:t>(nie klient)</w:t>
      </w:r>
    </w:p>
    <w:p w:rsidR="00E66AD6" w:rsidRDefault="00256F93" w:rsidP="00060D3F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C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E66AD6">
        <w:rPr>
          <w:rFonts w:ascii="Times New Roman" w:hAnsi="Times New Roman"/>
          <w:sz w:val="24"/>
          <w:szCs w:val="24"/>
        </w:rPr>
        <w:t xml:space="preserve">Wzór odpowiedzi </w:t>
      </w:r>
      <w:r w:rsidR="00A4529E">
        <w:rPr>
          <w:rFonts w:ascii="Times New Roman" w:hAnsi="Times New Roman"/>
          <w:sz w:val="24"/>
          <w:szCs w:val="24"/>
        </w:rPr>
        <w:t xml:space="preserve">negatywnej </w:t>
      </w:r>
      <w:r w:rsidR="00E66AD6">
        <w:rPr>
          <w:rFonts w:ascii="Times New Roman" w:hAnsi="Times New Roman"/>
          <w:sz w:val="24"/>
          <w:szCs w:val="24"/>
        </w:rPr>
        <w:t>do klienta</w:t>
      </w:r>
    </w:p>
    <w:p w:rsidR="00A4529E" w:rsidRDefault="00A4529E" w:rsidP="00A4529E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012C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Wzór odpowiedzi pozytywnej do klienta</w:t>
      </w:r>
    </w:p>
    <w:p w:rsidR="00870814" w:rsidRDefault="00870814" w:rsidP="00A4529E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</w:t>
      </w:r>
      <w:r w:rsidR="00256F9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cznik nr 1</w:t>
      </w:r>
      <w:r w:rsidR="00012C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Wzór sprawozdania do Rzecznika Finansowego</w:t>
      </w:r>
    </w:p>
    <w:p w:rsidR="006D599B" w:rsidRDefault="006D599B" w:rsidP="00A4529E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012C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Formularz reklamacji kartowej klient indywidualny</w:t>
      </w:r>
    </w:p>
    <w:p w:rsidR="006D599B" w:rsidRDefault="006D599B" w:rsidP="00A4529E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012C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Formularz reklamacji kartowej klient instytucjonalny</w:t>
      </w:r>
    </w:p>
    <w:p w:rsidR="006D599B" w:rsidRDefault="006D599B" w:rsidP="00A4529E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012C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Opis procesu kartowego</w:t>
      </w:r>
    </w:p>
    <w:p w:rsidR="00200205" w:rsidRDefault="002A0E96" w:rsidP="0083463C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3463C">
        <w:rPr>
          <w:rFonts w:ascii="Times New Roman" w:hAnsi="Times New Roman"/>
          <w:sz w:val="24"/>
          <w:szCs w:val="24"/>
        </w:rPr>
        <w:t>łącznik nr 14 Formularz reklamacji ubezpieczeniowej</w:t>
      </w:r>
    </w:p>
    <w:p w:rsidR="0083463C" w:rsidRPr="0083463C" w:rsidRDefault="0083463C" w:rsidP="0083463C">
      <w:pPr>
        <w:tabs>
          <w:tab w:val="left" w:pos="1446"/>
        </w:tabs>
        <w:spacing w:after="0"/>
        <w:ind w:left="1446" w:hanging="1446"/>
        <w:jc w:val="left"/>
        <w:rPr>
          <w:rFonts w:ascii="Times New Roman" w:hAnsi="Times New Roman"/>
          <w:sz w:val="24"/>
          <w:szCs w:val="24"/>
        </w:rPr>
      </w:pPr>
    </w:p>
    <w:p w:rsidR="00200205" w:rsidRPr="006E5A2B" w:rsidRDefault="00200205">
      <w:pPr>
        <w:pStyle w:val="Nagwek4"/>
        <w:spacing w:after="120"/>
        <w:jc w:val="center"/>
      </w:pPr>
      <w:bookmarkStart w:id="3" w:name="_Toc462746921"/>
      <w:r w:rsidRPr="006E5A2B">
        <w:lastRenderedPageBreak/>
        <w:t>Rozdział 1. Postanowienia ogólne</w:t>
      </w:r>
      <w:bookmarkEnd w:id="3"/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  <w:szCs w:val="24"/>
        </w:rPr>
      </w:pPr>
    </w:p>
    <w:p w:rsidR="00200205" w:rsidRPr="006E5A2B" w:rsidRDefault="00200205">
      <w:pPr>
        <w:pStyle w:val="Akapitzlist1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Niniejsze „Zasady składania i rozpatrywania </w:t>
      </w:r>
      <w:r w:rsidR="00E2072A" w:rsidRPr="006E5A2B">
        <w:rPr>
          <w:rFonts w:ascii="Times New Roman" w:hAnsi="Times New Roman"/>
          <w:sz w:val="24"/>
          <w:szCs w:val="24"/>
        </w:rPr>
        <w:t>skarg i</w:t>
      </w:r>
      <w:r w:rsidR="00DB7D5B" w:rsidRPr="006E5A2B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>reklamacji</w:t>
      </w:r>
      <w:r w:rsidR="006F3572">
        <w:rPr>
          <w:rFonts w:ascii="Times New Roman" w:hAnsi="Times New Roman"/>
          <w:sz w:val="24"/>
          <w:szCs w:val="24"/>
        </w:rPr>
        <w:t xml:space="preserve"> w Banku Spółdzielczym w Pruszczu Pomorskim</w:t>
      </w:r>
      <w:r w:rsidRPr="006E5A2B">
        <w:rPr>
          <w:rFonts w:ascii="Times New Roman" w:hAnsi="Times New Roman"/>
          <w:sz w:val="24"/>
          <w:szCs w:val="24"/>
        </w:rPr>
        <w:t xml:space="preserve">”, zwane dalej </w:t>
      </w:r>
      <w:r w:rsidR="00506209">
        <w:rPr>
          <w:rFonts w:ascii="Times New Roman" w:hAnsi="Times New Roman"/>
          <w:sz w:val="24"/>
          <w:szCs w:val="24"/>
        </w:rPr>
        <w:t>Z</w:t>
      </w:r>
      <w:r w:rsidRPr="006E5A2B">
        <w:rPr>
          <w:rFonts w:ascii="Times New Roman" w:hAnsi="Times New Roman"/>
          <w:sz w:val="24"/>
          <w:szCs w:val="24"/>
        </w:rPr>
        <w:t xml:space="preserve">asadami, określają tryb przyjmowania i rozpatrywania reklamacji kierowanych do </w:t>
      </w:r>
      <w:r w:rsidR="00506209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 xml:space="preserve">anku przez jego </w:t>
      </w:r>
      <w:r w:rsidR="00E2072A" w:rsidRPr="006E5A2B">
        <w:rPr>
          <w:rFonts w:ascii="Times New Roman" w:hAnsi="Times New Roman"/>
          <w:sz w:val="24"/>
          <w:szCs w:val="24"/>
        </w:rPr>
        <w:t>klientów</w:t>
      </w:r>
      <w:r w:rsidR="00B25916">
        <w:rPr>
          <w:rFonts w:ascii="Times New Roman" w:hAnsi="Times New Roman"/>
          <w:sz w:val="24"/>
          <w:szCs w:val="24"/>
        </w:rPr>
        <w:t>.</w:t>
      </w:r>
      <w:r w:rsidR="00E2072A" w:rsidRPr="006E5A2B">
        <w:rPr>
          <w:rFonts w:ascii="Times New Roman" w:hAnsi="Times New Roman"/>
          <w:sz w:val="24"/>
          <w:szCs w:val="24"/>
        </w:rPr>
        <w:t xml:space="preserve"> </w:t>
      </w:r>
    </w:p>
    <w:p w:rsidR="005B5EF3" w:rsidRDefault="00200205" w:rsidP="005B5EF3">
      <w:pPr>
        <w:pStyle w:val="Akapitzlist1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Zasady stosowane są również w przypadku złożenia do </w:t>
      </w:r>
      <w:r w:rsidR="00567702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 skargi lub wniosku.</w:t>
      </w:r>
    </w:p>
    <w:p w:rsidR="005B5EF3" w:rsidRPr="005B5EF3" w:rsidRDefault="005B5EF3" w:rsidP="005B5EF3">
      <w:pPr>
        <w:pStyle w:val="Akapitzlist1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5B5EF3">
        <w:rPr>
          <w:rFonts w:ascii="Times New Roman" w:hAnsi="Times New Roman"/>
          <w:sz w:val="24"/>
          <w:szCs w:val="24"/>
        </w:rPr>
        <w:t>Zasady stosowane są również odpowiednio do skarg i reklamacji dotyczących oferowania przez Bank ubezpieczeń.</w:t>
      </w:r>
    </w:p>
    <w:p w:rsidR="00200205" w:rsidRPr="006E5A2B" w:rsidRDefault="0020020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B25916" w:rsidRDefault="00200205" w:rsidP="00B25916">
      <w:pPr>
        <w:spacing w:after="0"/>
        <w:rPr>
          <w:rFonts w:ascii="Times New Roman" w:hAnsi="Times New Roman"/>
          <w:sz w:val="24"/>
          <w:szCs w:val="24"/>
        </w:rPr>
      </w:pPr>
      <w:r w:rsidRPr="00F534B3">
        <w:rPr>
          <w:rFonts w:ascii="Times New Roman" w:hAnsi="Times New Roman"/>
          <w:sz w:val="24"/>
          <w:szCs w:val="24"/>
        </w:rPr>
        <w:t xml:space="preserve">Wszystkie pozostałe regulacje wewnętrzne obowiązujące w </w:t>
      </w:r>
      <w:r w:rsidR="00567702">
        <w:rPr>
          <w:rFonts w:ascii="Times New Roman" w:hAnsi="Times New Roman"/>
          <w:sz w:val="24"/>
          <w:szCs w:val="24"/>
        </w:rPr>
        <w:t>B</w:t>
      </w:r>
      <w:r w:rsidRPr="00F534B3">
        <w:rPr>
          <w:rFonts w:ascii="Times New Roman" w:hAnsi="Times New Roman"/>
          <w:sz w:val="24"/>
          <w:szCs w:val="24"/>
        </w:rPr>
        <w:t>anku, w których określony jest proces przyjmowania i rozpatrywania reklamacji</w:t>
      </w:r>
      <w:r w:rsidR="00B25916">
        <w:rPr>
          <w:rFonts w:ascii="Times New Roman" w:hAnsi="Times New Roman"/>
          <w:sz w:val="24"/>
          <w:szCs w:val="24"/>
        </w:rPr>
        <w:t>, skarg, wniosków</w:t>
      </w:r>
      <w:r w:rsidRPr="00F534B3">
        <w:rPr>
          <w:rFonts w:ascii="Times New Roman" w:hAnsi="Times New Roman"/>
          <w:sz w:val="24"/>
          <w:szCs w:val="24"/>
        </w:rPr>
        <w:t>,</w:t>
      </w:r>
      <w:r w:rsidR="00B25916">
        <w:rPr>
          <w:rFonts w:ascii="Times New Roman" w:hAnsi="Times New Roman"/>
          <w:sz w:val="24"/>
          <w:szCs w:val="24"/>
        </w:rPr>
        <w:t xml:space="preserve"> muszą być zgodne z niniejszymi </w:t>
      </w:r>
      <w:r w:rsidR="00567702">
        <w:rPr>
          <w:rFonts w:ascii="Times New Roman" w:hAnsi="Times New Roman"/>
          <w:sz w:val="24"/>
          <w:szCs w:val="24"/>
        </w:rPr>
        <w:t>Z</w:t>
      </w:r>
      <w:r w:rsidRPr="00F534B3">
        <w:rPr>
          <w:rFonts w:ascii="Times New Roman" w:hAnsi="Times New Roman"/>
          <w:sz w:val="24"/>
          <w:szCs w:val="24"/>
        </w:rPr>
        <w:t>asadami</w:t>
      </w:r>
      <w:r w:rsidR="00B25916">
        <w:rPr>
          <w:rFonts w:ascii="Times New Roman" w:hAnsi="Times New Roman"/>
          <w:sz w:val="24"/>
          <w:szCs w:val="24"/>
        </w:rPr>
        <w:t>.</w:t>
      </w:r>
    </w:p>
    <w:p w:rsidR="00200205" w:rsidRPr="006E5A2B" w:rsidRDefault="00200205" w:rsidP="00B25916">
      <w:pPr>
        <w:spacing w:after="0"/>
        <w:rPr>
          <w:rFonts w:ascii="Times New Roman" w:hAnsi="Times New Roman"/>
          <w:sz w:val="24"/>
          <w:szCs w:val="24"/>
        </w:rPr>
      </w:pPr>
    </w:p>
    <w:p w:rsidR="00256F93" w:rsidRPr="00256F93" w:rsidRDefault="00256F93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256F93" w:rsidRPr="00D955BD" w:rsidRDefault="00256F93" w:rsidP="00256F93">
      <w:p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 xml:space="preserve">Ilekroć w niniejszych </w:t>
      </w:r>
      <w:r w:rsidR="001B74ED">
        <w:rPr>
          <w:rFonts w:ascii="Times New Roman" w:hAnsi="Times New Roman"/>
          <w:sz w:val="24"/>
          <w:szCs w:val="24"/>
        </w:rPr>
        <w:t>Z</w:t>
      </w:r>
      <w:r w:rsidRPr="00D955BD">
        <w:rPr>
          <w:rFonts w:ascii="Times New Roman" w:hAnsi="Times New Roman"/>
          <w:sz w:val="24"/>
          <w:szCs w:val="24"/>
        </w:rPr>
        <w:t>asadach użyte są poniższe określenia mają one następujące znaczenie:</w:t>
      </w:r>
    </w:p>
    <w:p w:rsidR="00256F93" w:rsidRPr="006F617C" w:rsidRDefault="00641AC6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F617C">
        <w:rPr>
          <w:rFonts w:ascii="Times New Roman" w:hAnsi="Times New Roman"/>
          <w:sz w:val="24"/>
          <w:szCs w:val="24"/>
        </w:rPr>
        <w:t>B</w:t>
      </w:r>
      <w:r w:rsidR="00256F93" w:rsidRPr="006F617C">
        <w:rPr>
          <w:rFonts w:ascii="Times New Roman" w:hAnsi="Times New Roman"/>
          <w:sz w:val="24"/>
          <w:szCs w:val="24"/>
        </w:rPr>
        <w:t>ank –</w:t>
      </w:r>
      <w:r w:rsidR="00DA79ED">
        <w:rPr>
          <w:rFonts w:ascii="Times New Roman" w:hAnsi="Times New Roman"/>
          <w:sz w:val="24"/>
          <w:szCs w:val="24"/>
        </w:rPr>
        <w:t xml:space="preserve"> </w:t>
      </w:r>
      <w:r w:rsidR="006F3572">
        <w:rPr>
          <w:rFonts w:ascii="Times New Roman" w:hAnsi="Times New Roman"/>
          <w:sz w:val="24"/>
          <w:szCs w:val="24"/>
        </w:rPr>
        <w:t>Bank Spółdzielczy w Pruszczu Pomorskim</w:t>
      </w:r>
      <w:r w:rsidR="00256F93" w:rsidRPr="006F617C">
        <w:rPr>
          <w:rFonts w:ascii="Times New Roman" w:hAnsi="Times New Roman"/>
          <w:sz w:val="24"/>
          <w:szCs w:val="24"/>
        </w:rPr>
        <w:t xml:space="preserve">; </w:t>
      </w:r>
    </w:p>
    <w:p w:rsidR="00256F93" w:rsidRPr="00A50C59" w:rsidRDefault="00256F93" w:rsidP="0092625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50C59">
        <w:rPr>
          <w:rFonts w:ascii="Times New Roman" w:hAnsi="Times New Roman"/>
          <w:sz w:val="24"/>
          <w:szCs w:val="24"/>
        </w:rPr>
        <w:t xml:space="preserve">jednostka rozpatrująca – </w:t>
      </w:r>
      <w:r w:rsidR="00926253" w:rsidRPr="00A50C59">
        <w:rPr>
          <w:rFonts w:ascii="Times New Roman" w:hAnsi="Times New Roman"/>
          <w:sz w:val="24"/>
          <w:szCs w:val="24"/>
        </w:rPr>
        <w:t>komórka organizacyjna Centrali lub Oddział, której zakres zadań odnosi się do przedmiotu reklamacji/skargi/wniosku;</w:t>
      </w:r>
    </w:p>
    <w:p w:rsidR="00256F93" w:rsidRPr="00D955BD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>klient – każdy podmiot składający lub zamierzający złożyć reklamację/skargę/wniosek, tak klient indywidualny, jak i instytucjonalny, zarówno ten który korzysta lub korzystał z usług Banku, wnioskował o świadczenie takich usług lub był odbiorcą oferty marketingowej Banku, w tym oszczędzający lub osoba uprawniona w rozumieniu ustawy z dnia 20 kwietnia 2004 roku o indywidualnych kontach emerytalnych oraz indywidualnych kontach zabezpieczenia emerytalnego, a także pracownik Banku;</w:t>
      </w:r>
    </w:p>
    <w:p w:rsidR="006E7827" w:rsidRPr="006F617C" w:rsidRDefault="006E7827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F617C">
        <w:rPr>
          <w:rFonts w:ascii="Times New Roman" w:hAnsi="Times New Roman"/>
          <w:sz w:val="24"/>
          <w:szCs w:val="24"/>
        </w:rPr>
        <w:t xml:space="preserve">osoba fizyczna prowadząca działalność gospodarczą – </w:t>
      </w:r>
      <w:r w:rsidR="000A19E1" w:rsidRPr="006F617C">
        <w:rPr>
          <w:rFonts w:ascii="Times New Roman" w:hAnsi="Times New Roman"/>
          <w:sz w:val="24"/>
          <w:szCs w:val="24"/>
        </w:rPr>
        <w:t>obejmuje również</w:t>
      </w:r>
      <w:r w:rsidRPr="006F617C">
        <w:rPr>
          <w:rFonts w:ascii="Times New Roman" w:hAnsi="Times New Roman"/>
          <w:sz w:val="24"/>
          <w:szCs w:val="24"/>
        </w:rPr>
        <w:t>, wspólni</w:t>
      </w:r>
      <w:r w:rsidR="000A19E1" w:rsidRPr="006F617C">
        <w:rPr>
          <w:rFonts w:ascii="Times New Roman" w:hAnsi="Times New Roman"/>
          <w:sz w:val="24"/>
          <w:szCs w:val="24"/>
        </w:rPr>
        <w:t>ków</w:t>
      </w:r>
      <w:r w:rsidRPr="006F617C">
        <w:rPr>
          <w:rFonts w:ascii="Times New Roman" w:hAnsi="Times New Roman"/>
          <w:sz w:val="24"/>
          <w:szCs w:val="24"/>
        </w:rPr>
        <w:t xml:space="preserve"> spółek cywilnych; </w:t>
      </w:r>
    </w:p>
    <w:p w:rsidR="000A19E1" w:rsidRDefault="000A19E1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F617C">
        <w:rPr>
          <w:rFonts w:ascii="Times New Roman" w:hAnsi="Times New Roman"/>
          <w:sz w:val="24"/>
          <w:szCs w:val="24"/>
        </w:rPr>
        <w:t>placówka bankowa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Centrala/ Oddziały</w:t>
      </w:r>
      <w:r w:rsidR="00540620">
        <w:rPr>
          <w:rFonts w:ascii="Times New Roman" w:hAnsi="Times New Roman"/>
          <w:sz w:val="24"/>
          <w:szCs w:val="24"/>
        </w:rPr>
        <w:t>/Punkt Kasowy</w:t>
      </w:r>
      <w:r w:rsidR="00D640EA">
        <w:rPr>
          <w:rFonts w:ascii="Times New Roman" w:hAnsi="Times New Roman"/>
          <w:sz w:val="24"/>
          <w:szCs w:val="24"/>
        </w:rPr>
        <w:t xml:space="preserve"> Banku</w:t>
      </w:r>
      <w:r w:rsidR="00DA79E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766B" w:rsidRPr="0036766B" w:rsidRDefault="0036766B" w:rsidP="0036766B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6766B">
        <w:rPr>
          <w:rFonts w:ascii="Times New Roman" w:hAnsi="Times New Roman"/>
          <w:sz w:val="24"/>
          <w:szCs w:val="24"/>
        </w:rPr>
        <w:t xml:space="preserve">podmiot uprawniony – podmiot (instytucja) utworzony na stałe, który oferuje </w:t>
      </w:r>
      <w:r w:rsidRPr="0036766B">
        <w:rPr>
          <w:rFonts w:ascii="Times New Roman" w:hAnsi="Times New Roman"/>
          <w:bCs/>
          <w:sz w:val="24"/>
          <w:szCs w:val="24"/>
        </w:rPr>
        <w:t>niezależne, bezstronne i</w:t>
      </w:r>
      <w:r w:rsidRPr="003676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766B">
        <w:rPr>
          <w:rFonts w:ascii="Times New Roman" w:hAnsi="Times New Roman"/>
          <w:bCs/>
          <w:sz w:val="24"/>
          <w:szCs w:val="24"/>
        </w:rPr>
        <w:t>przejrzyste</w:t>
      </w:r>
      <w:r w:rsidRPr="0036766B">
        <w:rPr>
          <w:rFonts w:ascii="Times New Roman" w:hAnsi="Times New Roman"/>
          <w:b/>
          <w:bCs/>
          <w:sz w:val="24"/>
          <w:szCs w:val="24"/>
        </w:rPr>
        <w:t> </w:t>
      </w:r>
      <w:r w:rsidRPr="0036766B">
        <w:rPr>
          <w:rFonts w:ascii="Times New Roman" w:hAnsi="Times New Roman"/>
          <w:sz w:val="24"/>
          <w:szCs w:val="24"/>
        </w:rPr>
        <w:t>prowadzenie postępowań w sprawie pozasądowego rozwiązywania sporów pomiędzy konsumentem a przedsiębiorcą np. Rzecznik Finansowy, Sąd Polubowny przy Komisji Nadzoru Finansowego</w:t>
      </w:r>
      <w:r w:rsidR="000E68C5">
        <w:rPr>
          <w:rFonts w:ascii="Times New Roman" w:hAnsi="Times New Roman"/>
          <w:sz w:val="24"/>
          <w:szCs w:val="24"/>
        </w:rPr>
        <w:t xml:space="preserve">, </w:t>
      </w:r>
      <w:r w:rsidR="006A385A">
        <w:rPr>
          <w:rFonts w:ascii="Times New Roman" w:hAnsi="Times New Roman"/>
          <w:sz w:val="24"/>
          <w:szCs w:val="24"/>
        </w:rPr>
        <w:t xml:space="preserve">Arbitraż Konsumencki przy </w:t>
      </w:r>
      <w:r w:rsidR="000E68C5">
        <w:rPr>
          <w:rFonts w:ascii="Times New Roman" w:hAnsi="Times New Roman"/>
          <w:sz w:val="24"/>
          <w:szCs w:val="24"/>
        </w:rPr>
        <w:t>Związk</w:t>
      </w:r>
      <w:r w:rsidR="006A385A">
        <w:rPr>
          <w:rFonts w:ascii="Times New Roman" w:hAnsi="Times New Roman"/>
          <w:sz w:val="24"/>
          <w:szCs w:val="24"/>
        </w:rPr>
        <w:t>u</w:t>
      </w:r>
      <w:r w:rsidR="000E68C5">
        <w:rPr>
          <w:rFonts w:ascii="Times New Roman" w:hAnsi="Times New Roman"/>
          <w:sz w:val="24"/>
          <w:szCs w:val="24"/>
        </w:rPr>
        <w:t xml:space="preserve"> Banków Polskich</w:t>
      </w:r>
      <w:r w:rsidR="00D640EA">
        <w:rPr>
          <w:rFonts w:ascii="Times New Roman" w:hAnsi="Times New Roman"/>
          <w:sz w:val="24"/>
          <w:szCs w:val="24"/>
        </w:rPr>
        <w:t>;</w:t>
      </w:r>
      <w:r w:rsidRPr="0036766B">
        <w:rPr>
          <w:rFonts w:ascii="Times New Roman" w:hAnsi="Times New Roman"/>
          <w:sz w:val="24"/>
          <w:szCs w:val="24"/>
        </w:rPr>
        <w:t xml:space="preserve"> </w:t>
      </w:r>
    </w:p>
    <w:p w:rsidR="00256F93" w:rsidRPr="00D955BD" w:rsidRDefault="0036766B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56F93" w:rsidRPr="00D955BD">
        <w:rPr>
          <w:rFonts w:ascii="Times New Roman" w:hAnsi="Times New Roman"/>
          <w:sz w:val="24"/>
          <w:szCs w:val="24"/>
        </w:rPr>
        <w:t>roces reklamacyjny – proces rozpatrywania reklamacji obejmujący etapy przyjęcia, rejestracji, analizy, realizacji i udzielenia odpowiedzi na złożone oświadczenie klienta;</w:t>
      </w:r>
    </w:p>
    <w:p w:rsidR="00256F93" w:rsidRPr="00D955BD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 xml:space="preserve">reklamacja – każde wystąpienie klienta kierowane do </w:t>
      </w:r>
      <w:r w:rsidR="0036766B">
        <w:rPr>
          <w:rFonts w:ascii="Times New Roman" w:hAnsi="Times New Roman"/>
          <w:sz w:val="24"/>
          <w:szCs w:val="24"/>
        </w:rPr>
        <w:t>B</w:t>
      </w:r>
      <w:r w:rsidRPr="00D955BD">
        <w:rPr>
          <w:rFonts w:ascii="Times New Roman" w:hAnsi="Times New Roman"/>
          <w:sz w:val="24"/>
          <w:szCs w:val="24"/>
        </w:rPr>
        <w:t xml:space="preserve">anku, zawierające zastrzeżenia </w:t>
      </w:r>
      <w:r w:rsidRPr="00D955BD">
        <w:rPr>
          <w:rFonts w:ascii="Times New Roman" w:hAnsi="Times New Roman"/>
          <w:sz w:val="24"/>
          <w:szCs w:val="24"/>
        </w:rPr>
        <w:br/>
        <w:t xml:space="preserve">do świadczonych przez </w:t>
      </w:r>
      <w:r w:rsidR="0036766B">
        <w:rPr>
          <w:rFonts w:ascii="Times New Roman" w:hAnsi="Times New Roman"/>
          <w:sz w:val="24"/>
          <w:szCs w:val="24"/>
        </w:rPr>
        <w:t>B</w:t>
      </w:r>
      <w:r w:rsidRPr="00D955BD">
        <w:rPr>
          <w:rFonts w:ascii="Times New Roman" w:hAnsi="Times New Roman"/>
          <w:sz w:val="24"/>
          <w:szCs w:val="24"/>
        </w:rPr>
        <w:t xml:space="preserve">ank usług </w:t>
      </w:r>
      <w:r w:rsidR="00DA79ED" w:rsidRPr="00F65B22">
        <w:rPr>
          <w:rFonts w:ascii="Times New Roman" w:hAnsi="Times New Roman"/>
          <w:sz w:val="24"/>
          <w:szCs w:val="24"/>
        </w:rPr>
        <w:t>w zakresie wykonywanych czynności bankowych</w:t>
      </w:r>
      <w:r w:rsidR="00DA79ED" w:rsidRPr="00792C8B">
        <w:rPr>
          <w:rFonts w:ascii="Times New Roman" w:hAnsi="Times New Roman"/>
          <w:sz w:val="24"/>
          <w:szCs w:val="24"/>
        </w:rPr>
        <w:t xml:space="preserve"> w rozumieniu ustawy z dnia 29 sierpnia 1997r.</w:t>
      </w:r>
      <w:r w:rsidR="0036766B">
        <w:rPr>
          <w:rFonts w:ascii="Times New Roman" w:hAnsi="Times New Roman"/>
          <w:sz w:val="24"/>
          <w:szCs w:val="24"/>
        </w:rPr>
        <w:t xml:space="preserve"> Prawo bankowe</w:t>
      </w:r>
      <w:r w:rsidRPr="00D955BD">
        <w:rPr>
          <w:rFonts w:ascii="Times New Roman" w:hAnsi="Times New Roman"/>
          <w:sz w:val="24"/>
          <w:szCs w:val="24"/>
        </w:rPr>
        <w:t xml:space="preserve">; </w:t>
      </w:r>
    </w:p>
    <w:p w:rsidR="00256F93" w:rsidRPr="00D955BD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 xml:space="preserve">reklamacja ubezpieczeniowa – każde wystąpienie klienta kierowane za pośrednictwem </w:t>
      </w:r>
      <w:r w:rsidR="00B03248">
        <w:rPr>
          <w:rFonts w:ascii="Times New Roman" w:hAnsi="Times New Roman"/>
          <w:sz w:val="24"/>
          <w:szCs w:val="24"/>
        </w:rPr>
        <w:t>B</w:t>
      </w:r>
      <w:r w:rsidRPr="00D955BD">
        <w:rPr>
          <w:rFonts w:ascii="Times New Roman" w:hAnsi="Times New Roman"/>
          <w:sz w:val="24"/>
          <w:szCs w:val="24"/>
        </w:rPr>
        <w:t xml:space="preserve">anku do zakładu współpracującego z </w:t>
      </w:r>
      <w:r w:rsidR="00B03248">
        <w:rPr>
          <w:rFonts w:ascii="Times New Roman" w:hAnsi="Times New Roman"/>
          <w:sz w:val="24"/>
          <w:szCs w:val="24"/>
        </w:rPr>
        <w:t>B</w:t>
      </w:r>
      <w:r w:rsidRPr="00D955BD">
        <w:rPr>
          <w:rFonts w:ascii="Times New Roman" w:hAnsi="Times New Roman"/>
          <w:sz w:val="24"/>
          <w:szCs w:val="24"/>
        </w:rPr>
        <w:t xml:space="preserve">ankiem lub do </w:t>
      </w:r>
      <w:r w:rsidR="00B03248">
        <w:rPr>
          <w:rFonts w:ascii="Times New Roman" w:hAnsi="Times New Roman"/>
          <w:sz w:val="24"/>
          <w:szCs w:val="24"/>
        </w:rPr>
        <w:t>B</w:t>
      </w:r>
      <w:r w:rsidRPr="00D955BD">
        <w:rPr>
          <w:rFonts w:ascii="Times New Roman" w:hAnsi="Times New Roman"/>
          <w:sz w:val="24"/>
          <w:szCs w:val="24"/>
        </w:rPr>
        <w:t xml:space="preserve">anku działającego jako pośrednik ubezpieczeniowy lub jako ubezpieczający (strona umowy ubezpieczenia zawieranej na rzecz klientów) odnoszące się do zastrzeżeń dotyczących świadczonych </w:t>
      </w:r>
      <w:r w:rsidR="00C97993">
        <w:rPr>
          <w:rFonts w:ascii="Times New Roman" w:hAnsi="Times New Roman"/>
          <w:sz w:val="24"/>
          <w:szCs w:val="24"/>
        </w:rPr>
        <w:t>przez zakład ubezpieczeń usług</w:t>
      </w:r>
      <w:r w:rsidRPr="00D955BD">
        <w:rPr>
          <w:rFonts w:ascii="Times New Roman" w:hAnsi="Times New Roman"/>
          <w:sz w:val="24"/>
          <w:szCs w:val="24"/>
        </w:rPr>
        <w:t>;</w:t>
      </w:r>
    </w:p>
    <w:p w:rsidR="00256F93" w:rsidRPr="00284C17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955BD">
        <w:rPr>
          <w:rFonts w:ascii="Times New Roman" w:hAnsi="Times New Roman"/>
          <w:sz w:val="24"/>
          <w:szCs w:val="24"/>
        </w:rPr>
        <w:t xml:space="preserve">skarga – każde wystąpienie klienta, </w:t>
      </w:r>
      <w:r w:rsidR="00DA79ED">
        <w:rPr>
          <w:rFonts w:ascii="Times New Roman" w:hAnsi="Times New Roman"/>
          <w:sz w:val="24"/>
          <w:szCs w:val="24"/>
        </w:rPr>
        <w:t>z wyjątkiem</w:t>
      </w:r>
      <w:r w:rsidRPr="00D955BD">
        <w:rPr>
          <w:rFonts w:ascii="Times New Roman" w:hAnsi="Times New Roman"/>
          <w:sz w:val="24"/>
          <w:szCs w:val="24"/>
        </w:rPr>
        <w:t xml:space="preserve"> </w:t>
      </w:r>
      <w:r w:rsidR="00DA79ED" w:rsidRPr="00D955BD">
        <w:rPr>
          <w:rFonts w:ascii="Times New Roman" w:hAnsi="Times New Roman"/>
          <w:sz w:val="24"/>
          <w:szCs w:val="24"/>
        </w:rPr>
        <w:t>reklamacj</w:t>
      </w:r>
      <w:r w:rsidR="00DA79ED">
        <w:rPr>
          <w:rFonts w:ascii="Times New Roman" w:hAnsi="Times New Roman"/>
          <w:sz w:val="24"/>
          <w:szCs w:val="24"/>
        </w:rPr>
        <w:t>i</w:t>
      </w:r>
      <w:r w:rsidRPr="00284C17">
        <w:rPr>
          <w:rFonts w:ascii="Times New Roman" w:hAnsi="Times New Roman"/>
          <w:sz w:val="24"/>
          <w:szCs w:val="24"/>
        </w:rPr>
        <w:t>, kierowane do Banku odnoszące się do zastrzeżeń dotyczących usług świadczonych przez Bank lub wykonywanej  przez Bank działalności;</w:t>
      </w:r>
    </w:p>
    <w:p w:rsidR="00256F93" w:rsidRPr="00284C17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bCs/>
          <w:sz w:val="24"/>
          <w:szCs w:val="24"/>
        </w:rPr>
        <w:t xml:space="preserve">trwały nośnik informacji </w:t>
      </w:r>
      <w:r w:rsidRPr="00284C17">
        <w:rPr>
          <w:rFonts w:ascii="Times New Roman" w:hAnsi="Times New Roman"/>
          <w:sz w:val="24"/>
          <w:szCs w:val="24"/>
        </w:rPr>
        <w:t xml:space="preserve">– trwały nośnik informacji w rozumieniu ustawy z dnia </w:t>
      </w:r>
      <w:r w:rsidRPr="00284C17">
        <w:rPr>
          <w:rFonts w:ascii="Times New Roman" w:hAnsi="Times New Roman"/>
          <w:sz w:val="24"/>
          <w:szCs w:val="24"/>
        </w:rPr>
        <w:br/>
        <w:t xml:space="preserve">19 sierpnia 2011 roku o usługach płatniczych tj. </w:t>
      </w:r>
      <w:r w:rsidRPr="00284C17">
        <w:rPr>
          <w:rFonts w:ascii="Times New Roman" w:hAnsi="Times New Roman"/>
          <w:sz w:val="24"/>
          <w:szCs w:val="24"/>
          <w:lang w:eastAsia="pl-PL"/>
        </w:rPr>
        <w:t>nośnik umożliwiający klientowi przechowywanie adresowanych do niego informacji w sposób umożliwiający dostęp do nich przez okres odpowiedni do celów sporządzenia tych informacji i pozwalający na odtworzenie przechowywanych informacji w niezmienionej postaci</w:t>
      </w:r>
      <w:r w:rsidRPr="00284C17">
        <w:rPr>
          <w:rFonts w:ascii="Times New Roman" w:hAnsi="Times New Roman"/>
          <w:sz w:val="24"/>
          <w:szCs w:val="24"/>
        </w:rPr>
        <w:t>;</w:t>
      </w:r>
    </w:p>
    <w:p w:rsidR="00256F93" w:rsidRPr="00284C17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 xml:space="preserve">wniosek </w:t>
      </w:r>
      <w:r w:rsidRPr="00D955BD">
        <w:rPr>
          <w:rFonts w:ascii="Times New Roman" w:hAnsi="Times New Roman"/>
          <w:sz w:val="24"/>
          <w:szCs w:val="24"/>
        </w:rPr>
        <w:t>–</w:t>
      </w:r>
      <w:r w:rsidRPr="00284C17">
        <w:rPr>
          <w:rFonts w:ascii="Times New Roman" w:hAnsi="Times New Roman"/>
          <w:sz w:val="24"/>
          <w:szCs w:val="24"/>
        </w:rPr>
        <w:t xml:space="preserve"> każde oświadczenie klienta dotyczące poprawy funkcjonowania </w:t>
      </w:r>
      <w:r w:rsidR="00C20FB9">
        <w:rPr>
          <w:rFonts w:ascii="Times New Roman" w:hAnsi="Times New Roman"/>
          <w:sz w:val="24"/>
          <w:szCs w:val="24"/>
        </w:rPr>
        <w:t>B</w:t>
      </w:r>
      <w:r w:rsidRPr="00284C17">
        <w:rPr>
          <w:rFonts w:ascii="Times New Roman" w:hAnsi="Times New Roman"/>
          <w:sz w:val="24"/>
          <w:szCs w:val="24"/>
        </w:rPr>
        <w:t>anku, lepszego zaspokojenia potrzeb klientów, usprawnienia pracy lub poszerzenia oferty;</w:t>
      </w:r>
    </w:p>
    <w:p w:rsidR="00256F93" w:rsidRPr="00284C17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 xml:space="preserve">zakład ubezpieczeń – </w:t>
      </w:r>
      <w:r w:rsidRPr="00284C17">
        <w:rPr>
          <w:rFonts w:ascii="Times New Roman" w:hAnsi="Times New Roman"/>
          <w:bCs/>
          <w:sz w:val="24"/>
          <w:szCs w:val="24"/>
        </w:rPr>
        <w:t xml:space="preserve">zakład ubezpieczeń, z którym </w:t>
      </w:r>
      <w:r w:rsidR="00C20FB9">
        <w:rPr>
          <w:rFonts w:ascii="Times New Roman" w:hAnsi="Times New Roman"/>
          <w:bCs/>
          <w:sz w:val="24"/>
          <w:szCs w:val="24"/>
        </w:rPr>
        <w:t>B</w:t>
      </w:r>
      <w:r w:rsidRPr="00284C17">
        <w:rPr>
          <w:rFonts w:ascii="Times New Roman" w:hAnsi="Times New Roman"/>
          <w:bCs/>
          <w:sz w:val="24"/>
          <w:szCs w:val="24"/>
        </w:rPr>
        <w:t>ank współpracuje na podstawie umowy agencyjnej lub umowy ubezpieczenia zawartej na rzecz klientów;</w:t>
      </w:r>
    </w:p>
    <w:p w:rsidR="00256F93" w:rsidRPr="00284C17" w:rsidRDefault="00256F93" w:rsidP="00256F93">
      <w:pPr>
        <w:pStyle w:val="Akapitzlist11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>zgłoszenie klienta – złożona przez klienta reklamacja/skarga/wniosek.</w:t>
      </w:r>
    </w:p>
    <w:p w:rsidR="00256F93" w:rsidRDefault="00256F93" w:rsidP="00256F93">
      <w:pPr>
        <w:spacing w:after="0"/>
      </w:pPr>
    </w:p>
    <w:p w:rsidR="00200205" w:rsidRPr="006E5A2B" w:rsidRDefault="00200205" w:rsidP="00256F93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00205" w:rsidRPr="006E5A2B" w:rsidRDefault="00200205">
      <w:pPr>
        <w:pStyle w:val="Nagwek4"/>
        <w:spacing w:after="120"/>
        <w:jc w:val="center"/>
      </w:pPr>
      <w:bookmarkStart w:id="4" w:name="_Toc462746922"/>
      <w:r w:rsidRPr="006E5A2B">
        <w:t>Rozdział 2. Przebieg procesu reklamacyjnego</w:t>
      </w:r>
      <w:bookmarkEnd w:id="4"/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200205" w:rsidRPr="006E5A2B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Na proces reklamacyjny składają się następujące etapy:</w:t>
      </w:r>
    </w:p>
    <w:p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przyjęcie reklamacji oraz jej rejestracja;</w:t>
      </w:r>
    </w:p>
    <w:p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rozpatrywanie reklamacji;</w:t>
      </w:r>
    </w:p>
    <w:p w:rsidR="00200205" w:rsidRPr="006E5A2B" w:rsidRDefault="00200205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udzielanie odpowiedzi.</w:t>
      </w:r>
    </w:p>
    <w:p w:rsidR="00200205" w:rsidRPr="006E5A2B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Przeprowadzając proces reklamacyjny należy:</w:t>
      </w:r>
    </w:p>
    <w:p w:rsidR="00200205" w:rsidRPr="006E5A2B" w:rsidRDefault="00200205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wnikliwie i z należytą starannością uwzględnić wszystkie okoliczności sprawy;</w:t>
      </w:r>
    </w:p>
    <w:p w:rsidR="00200205" w:rsidRPr="006E5A2B" w:rsidRDefault="00200205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 xml:space="preserve">dążyć do polubownego wyjaśnienia sporów powstałych pomiędzy klientem a </w:t>
      </w:r>
      <w:r w:rsidR="00A41F16">
        <w:rPr>
          <w:rFonts w:ascii="Times New Roman" w:hAnsi="Times New Roman"/>
          <w:spacing w:val="-2"/>
          <w:sz w:val="24"/>
          <w:szCs w:val="24"/>
        </w:rPr>
        <w:t>B</w:t>
      </w:r>
      <w:r w:rsidRPr="006E5A2B">
        <w:rPr>
          <w:rFonts w:ascii="Times New Roman" w:hAnsi="Times New Roman"/>
          <w:spacing w:val="-2"/>
          <w:sz w:val="24"/>
          <w:szCs w:val="24"/>
        </w:rPr>
        <w:t>ankiem</w:t>
      </w:r>
      <w:r w:rsidR="00597A82" w:rsidRPr="006E5A2B">
        <w:rPr>
          <w:rFonts w:ascii="Times New Roman" w:hAnsi="Times New Roman"/>
          <w:spacing w:val="-2"/>
          <w:sz w:val="24"/>
          <w:szCs w:val="24"/>
        </w:rPr>
        <w:t>.</w:t>
      </w:r>
    </w:p>
    <w:p w:rsidR="00200205" w:rsidRPr="00DA79ED" w:rsidRDefault="00200205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DA79ED">
        <w:rPr>
          <w:rFonts w:ascii="Times New Roman" w:hAnsi="Times New Roman"/>
          <w:sz w:val="24"/>
          <w:szCs w:val="24"/>
        </w:rPr>
        <w:t>Informacja o zasadach składania reklamacji</w:t>
      </w:r>
      <w:r w:rsidR="003766C6" w:rsidRPr="00DA79ED">
        <w:rPr>
          <w:rFonts w:ascii="Times New Roman" w:hAnsi="Times New Roman"/>
          <w:sz w:val="24"/>
          <w:szCs w:val="24"/>
        </w:rPr>
        <w:t xml:space="preserve"> jest </w:t>
      </w:r>
      <w:r w:rsidRPr="00DA79ED">
        <w:rPr>
          <w:rFonts w:ascii="Times New Roman" w:hAnsi="Times New Roman"/>
          <w:sz w:val="24"/>
          <w:szCs w:val="24"/>
        </w:rPr>
        <w:t xml:space="preserve"> ud</w:t>
      </w:r>
      <w:r w:rsidR="003766C6" w:rsidRPr="00DA79ED">
        <w:rPr>
          <w:rFonts w:ascii="Times New Roman" w:hAnsi="Times New Roman"/>
          <w:sz w:val="24"/>
          <w:szCs w:val="24"/>
        </w:rPr>
        <w:t>ostępniana</w:t>
      </w:r>
      <w:r w:rsidRPr="00DA79ED">
        <w:rPr>
          <w:rFonts w:ascii="Times New Roman" w:hAnsi="Times New Roman"/>
          <w:sz w:val="24"/>
          <w:szCs w:val="24"/>
        </w:rPr>
        <w:t xml:space="preserve"> klientowi:</w:t>
      </w:r>
    </w:p>
    <w:p w:rsidR="00055BC1" w:rsidRPr="006E5A2B" w:rsidRDefault="00200205">
      <w:pPr>
        <w:pStyle w:val="Akapitzlist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przez pracownika </w:t>
      </w:r>
      <w:r w:rsidR="006E312C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 w bezpośredniej rozmowie;</w:t>
      </w:r>
    </w:p>
    <w:p w:rsidR="003766C6" w:rsidRPr="009756E6" w:rsidRDefault="00200205" w:rsidP="003766C6">
      <w:pPr>
        <w:pStyle w:val="Akapitzlist11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  <w:r w:rsidRPr="009756E6">
        <w:rPr>
          <w:rFonts w:ascii="Times New Roman" w:hAnsi="Times New Roman"/>
          <w:sz w:val="24"/>
          <w:szCs w:val="24"/>
        </w:rPr>
        <w:t>w regulaminie prod</w:t>
      </w:r>
      <w:r w:rsidR="003766C6" w:rsidRPr="009756E6">
        <w:rPr>
          <w:rFonts w:ascii="Times New Roman" w:hAnsi="Times New Roman"/>
          <w:sz w:val="24"/>
          <w:szCs w:val="24"/>
        </w:rPr>
        <w:t xml:space="preserve">uktowym przekazywanym klientowi lub umowie oraz w informacji dla klienta, o której mowa w </w:t>
      </w:r>
      <w:r w:rsidR="00E61EC2" w:rsidRPr="009756E6">
        <w:rPr>
          <w:rFonts w:ascii="Times New Roman" w:hAnsi="Times New Roman"/>
          <w:sz w:val="24"/>
          <w:szCs w:val="24"/>
        </w:rPr>
        <w:t xml:space="preserve">ust </w:t>
      </w:r>
      <w:r w:rsidR="003766C6" w:rsidRPr="009756E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6E312C" w:rsidRPr="009756E6">
        <w:rPr>
          <w:rFonts w:ascii="Times New Roman" w:hAnsi="Times New Roman"/>
          <w:sz w:val="24"/>
          <w:szCs w:val="24"/>
        </w:rPr>
        <w:t>4 i ust 5;</w:t>
      </w:r>
      <w:r w:rsidR="003766C6" w:rsidRPr="009756E6">
        <w:rPr>
          <w:rFonts w:ascii="Times New Roman" w:hAnsi="Times New Roman"/>
          <w:sz w:val="24"/>
          <w:szCs w:val="24"/>
        </w:rPr>
        <w:t xml:space="preserve">. </w:t>
      </w:r>
    </w:p>
    <w:p w:rsidR="00C23E9D" w:rsidRPr="00DA79ED" w:rsidRDefault="00200205" w:rsidP="003766C6">
      <w:pPr>
        <w:pStyle w:val="Akapitzlist1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DA79ED">
        <w:rPr>
          <w:rFonts w:ascii="Times New Roman" w:hAnsi="Times New Roman"/>
          <w:sz w:val="24"/>
          <w:szCs w:val="24"/>
        </w:rPr>
        <w:t xml:space="preserve">na stronie internetowej </w:t>
      </w:r>
      <w:r w:rsidR="006E312C">
        <w:rPr>
          <w:rFonts w:ascii="Times New Roman" w:hAnsi="Times New Roman"/>
          <w:sz w:val="24"/>
          <w:szCs w:val="24"/>
        </w:rPr>
        <w:t>B</w:t>
      </w:r>
      <w:r w:rsidRPr="00DA79ED">
        <w:rPr>
          <w:rFonts w:ascii="Times New Roman" w:hAnsi="Times New Roman"/>
          <w:sz w:val="24"/>
          <w:szCs w:val="24"/>
        </w:rPr>
        <w:t>anku,</w:t>
      </w:r>
      <w:r w:rsidR="003766C6" w:rsidRPr="00DA79ED">
        <w:rPr>
          <w:rFonts w:ascii="Times New Roman" w:hAnsi="Times New Roman"/>
          <w:sz w:val="24"/>
          <w:szCs w:val="24"/>
        </w:rPr>
        <w:t xml:space="preserve"> w</w:t>
      </w:r>
      <w:r w:rsidRPr="00DA79ED">
        <w:rPr>
          <w:rFonts w:ascii="Times New Roman" w:hAnsi="Times New Roman"/>
          <w:sz w:val="24"/>
          <w:szCs w:val="24"/>
        </w:rPr>
        <w:t xml:space="preserve"> placówce bankowej</w:t>
      </w:r>
      <w:r w:rsidR="00C23E9D" w:rsidRPr="00DA79ED">
        <w:rPr>
          <w:rFonts w:ascii="Times New Roman" w:hAnsi="Times New Roman"/>
          <w:sz w:val="24"/>
          <w:szCs w:val="24"/>
        </w:rPr>
        <w:t>;</w:t>
      </w:r>
    </w:p>
    <w:p w:rsidR="00200205" w:rsidRPr="006E5A2B" w:rsidRDefault="00200205">
      <w:pPr>
        <w:pStyle w:val="Akapitzlist1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Informacja, o której mowa w ust. 3, zawiera:</w:t>
      </w:r>
    </w:p>
    <w:p w:rsidR="00AC68E5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przyjętą przez </w:t>
      </w:r>
      <w:r w:rsidR="006E312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 formę oraz miejsce składania reklamacji;</w:t>
      </w:r>
    </w:p>
    <w:p w:rsidR="00AC68E5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danych kontaktowych umożliwiających złożenie reklamacji;</w:t>
      </w:r>
    </w:p>
    <w:p w:rsidR="00AC68E5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danych kontaktowych, które winien dostarczyć klient w celu sprawnego przeprowadzenia procesu rozpatrywania reklamacji, w przypadku gdy </w:t>
      </w:r>
      <w:r w:rsidR="00F43F8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 takich danych nie posiada;</w:t>
      </w:r>
    </w:p>
    <w:p w:rsidR="00AC68E5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rozpatrzenia i udzielenia odpowiedzi na reklamację;</w:t>
      </w:r>
    </w:p>
    <w:p w:rsidR="00CD1747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potwierdzenia wpływu reklamacji</w:t>
      </w:r>
      <w:r w:rsidR="00FC24D9">
        <w:rPr>
          <w:rFonts w:ascii="Times New Roman" w:hAnsi="Times New Roman"/>
          <w:sz w:val="24"/>
          <w:szCs w:val="24"/>
        </w:rPr>
        <w:t>;</w:t>
      </w:r>
    </w:p>
    <w:p w:rsidR="00CD1747" w:rsidRPr="00256F93" w:rsidRDefault="00AC68E5" w:rsidP="009E2C7F">
      <w:pPr>
        <w:pStyle w:val="Akapitzlist11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8E5">
        <w:rPr>
          <w:rFonts w:ascii="Times New Roman" w:hAnsi="Times New Roman"/>
          <w:sz w:val="24"/>
          <w:szCs w:val="24"/>
        </w:rPr>
        <w:t>sposób powiadomienia o rozpatrzeniu reklamacji</w:t>
      </w:r>
      <w:r>
        <w:rPr>
          <w:rFonts w:ascii="Times New Roman" w:hAnsi="Times New Roman"/>
          <w:sz w:val="24"/>
          <w:szCs w:val="24"/>
        </w:rPr>
        <w:t>, w tym formę odpowiedzi i sposób jej doręczenia;</w:t>
      </w:r>
    </w:p>
    <w:p w:rsidR="00055BC1" w:rsidRDefault="00A86FB2" w:rsidP="009E2C7F">
      <w:pPr>
        <w:pStyle w:val="Akapitzlist1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pouczenie o którym mowa w § 13 ust 7 i 8;</w:t>
      </w:r>
    </w:p>
    <w:p w:rsidR="009756E6" w:rsidRPr="009756E6" w:rsidRDefault="009756E6" w:rsidP="009E2C7F">
      <w:pPr>
        <w:pStyle w:val="Akapitzlist1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podmiocie uprawnionym do rozpoznawania pozasądowego sporów, w tym adres strony internetowej podmiotu uprawnionego.</w:t>
      </w:r>
    </w:p>
    <w:p w:rsidR="00AC68E5" w:rsidRPr="00587096" w:rsidRDefault="00AC68E5" w:rsidP="000A19E1">
      <w:pPr>
        <w:pStyle w:val="Akapitzlist11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587096">
        <w:rPr>
          <w:rFonts w:ascii="Times New Roman" w:hAnsi="Times New Roman"/>
          <w:sz w:val="24"/>
          <w:szCs w:val="24"/>
        </w:rPr>
        <w:t xml:space="preserve">W odniesieniu do klientów, którzy nie zawarli z </w:t>
      </w:r>
      <w:r w:rsidR="00C31BAB">
        <w:rPr>
          <w:rFonts w:ascii="Times New Roman" w:hAnsi="Times New Roman"/>
          <w:sz w:val="24"/>
          <w:szCs w:val="24"/>
        </w:rPr>
        <w:t>B</w:t>
      </w:r>
      <w:r w:rsidRPr="00587096">
        <w:rPr>
          <w:rFonts w:ascii="Times New Roman" w:hAnsi="Times New Roman"/>
          <w:sz w:val="24"/>
          <w:szCs w:val="24"/>
        </w:rPr>
        <w:t xml:space="preserve">ankiem umowy informacje, o których mowa w ust. </w:t>
      </w:r>
      <w:r w:rsidR="000A19E1">
        <w:rPr>
          <w:rFonts w:ascii="Times New Roman" w:hAnsi="Times New Roman"/>
          <w:sz w:val="24"/>
          <w:szCs w:val="24"/>
        </w:rPr>
        <w:t>4</w:t>
      </w:r>
      <w:r w:rsidRPr="00587096">
        <w:rPr>
          <w:rFonts w:ascii="Times New Roman" w:hAnsi="Times New Roman"/>
          <w:sz w:val="24"/>
          <w:szCs w:val="24"/>
        </w:rPr>
        <w:t xml:space="preserve"> powinny zostać dostarczone w terminie 7 dni od dnia, w którym nastąpiło zgłoszenie roszczeń klienta wobec </w:t>
      </w:r>
      <w:r w:rsidR="00313D4D">
        <w:rPr>
          <w:rFonts w:ascii="Times New Roman" w:hAnsi="Times New Roman"/>
          <w:sz w:val="24"/>
          <w:szCs w:val="24"/>
        </w:rPr>
        <w:t>B</w:t>
      </w:r>
      <w:r w:rsidRPr="00587096">
        <w:rPr>
          <w:rFonts w:ascii="Times New Roman" w:hAnsi="Times New Roman"/>
          <w:sz w:val="24"/>
          <w:szCs w:val="24"/>
        </w:rPr>
        <w:t xml:space="preserve">anku. Wzór informacji, o której mowa w zdaniu poprzednim stanowi załącznik nr </w:t>
      </w:r>
      <w:r w:rsidR="00012C6B">
        <w:rPr>
          <w:rFonts w:ascii="Times New Roman" w:hAnsi="Times New Roman"/>
          <w:sz w:val="24"/>
          <w:szCs w:val="24"/>
        </w:rPr>
        <w:t>7</w:t>
      </w:r>
      <w:r w:rsidRPr="00587096">
        <w:rPr>
          <w:rFonts w:ascii="Times New Roman" w:hAnsi="Times New Roman"/>
          <w:sz w:val="24"/>
          <w:szCs w:val="24"/>
        </w:rPr>
        <w:t xml:space="preserve"> do niniejszych </w:t>
      </w:r>
      <w:r w:rsidR="00313D4D">
        <w:rPr>
          <w:rFonts w:ascii="Times New Roman" w:hAnsi="Times New Roman"/>
          <w:sz w:val="24"/>
          <w:szCs w:val="24"/>
        </w:rPr>
        <w:t>Z</w:t>
      </w:r>
      <w:r w:rsidRPr="00587096">
        <w:rPr>
          <w:rFonts w:ascii="Times New Roman" w:hAnsi="Times New Roman"/>
          <w:sz w:val="24"/>
          <w:szCs w:val="24"/>
        </w:rPr>
        <w:t>asad.</w:t>
      </w:r>
    </w:p>
    <w:p w:rsidR="00200205" w:rsidRPr="006E5A2B" w:rsidRDefault="00200205">
      <w:pPr>
        <w:pStyle w:val="Akapitzlist1"/>
        <w:spacing w:after="0"/>
        <w:ind w:left="717"/>
        <w:rPr>
          <w:rFonts w:ascii="Times New Roman" w:hAnsi="Times New Roman"/>
          <w:color w:val="FF0000"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8"/>
        </w:numPr>
        <w:spacing w:line="276" w:lineRule="auto"/>
        <w:ind w:left="357" w:hanging="357"/>
        <w:jc w:val="left"/>
      </w:pPr>
      <w:bookmarkStart w:id="5" w:name="_Toc462746923"/>
      <w:r w:rsidRPr="006E5A2B">
        <w:t>Przyjęcie reklamacji</w:t>
      </w:r>
      <w:bookmarkEnd w:id="5"/>
    </w:p>
    <w:p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A2B">
        <w:rPr>
          <w:rFonts w:ascii="Times New Roman" w:hAnsi="Times New Roman"/>
          <w:b/>
          <w:i/>
          <w:sz w:val="24"/>
          <w:szCs w:val="24"/>
        </w:rPr>
        <w:t>Złożenie reklamacji</w:t>
      </w: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533C2C" w:rsidRPr="006E5A2B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Bank zapewnia klientowi możliwość złożenia reklamacji:</w:t>
      </w:r>
    </w:p>
    <w:p w:rsidR="00533C2C" w:rsidRPr="006E5A2B" w:rsidRDefault="00533C2C" w:rsidP="00533C2C">
      <w:pPr>
        <w:pStyle w:val="Akapitzlis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osobiście w Centrali (siedzibie </w:t>
      </w:r>
      <w:r w:rsidR="00F01B8C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anku) lub w dowolnym Oddziale</w:t>
      </w:r>
      <w:r w:rsidR="00B22BC4">
        <w:rPr>
          <w:rFonts w:ascii="Times New Roman" w:hAnsi="Times New Roman"/>
          <w:sz w:val="24"/>
          <w:szCs w:val="24"/>
        </w:rPr>
        <w:t>/Punkcie kasowym</w:t>
      </w:r>
      <w:r>
        <w:rPr>
          <w:rFonts w:ascii="Times New Roman" w:hAnsi="Times New Roman"/>
          <w:sz w:val="24"/>
          <w:szCs w:val="24"/>
        </w:rPr>
        <w:t xml:space="preserve"> w formie pisemnej lub ustnej do protokołu</w:t>
      </w:r>
      <w:r w:rsidRPr="006E5A2B">
        <w:rPr>
          <w:rFonts w:ascii="Times New Roman" w:hAnsi="Times New Roman"/>
          <w:sz w:val="24"/>
          <w:szCs w:val="24"/>
        </w:rPr>
        <w:t>;</w:t>
      </w:r>
    </w:p>
    <w:p w:rsidR="00533C2C" w:rsidRDefault="00533C2C" w:rsidP="00533C2C">
      <w:pPr>
        <w:pStyle w:val="Akapitzlis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telefonicznie </w:t>
      </w:r>
      <w:r>
        <w:rPr>
          <w:rFonts w:ascii="Times New Roman" w:hAnsi="Times New Roman"/>
          <w:sz w:val="24"/>
          <w:szCs w:val="24"/>
        </w:rPr>
        <w:t xml:space="preserve">w formie ustnej </w:t>
      </w:r>
      <w:r w:rsidRPr="006E5A2B">
        <w:rPr>
          <w:rFonts w:ascii="Times New Roman" w:hAnsi="Times New Roman"/>
          <w:sz w:val="24"/>
          <w:szCs w:val="24"/>
        </w:rPr>
        <w:t xml:space="preserve">poprzez kontakt z </w:t>
      </w:r>
      <w:r w:rsidR="00B22BC4">
        <w:rPr>
          <w:rFonts w:ascii="Times New Roman" w:hAnsi="Times New Roman"/>
          <w:sz w:val="24"/>
          <w:szCs w:val="24"/>
        </w:rPr>
        <w:t>Bankiem</w:t>
      </w:r>
      <w:r w:rsidRPr="006E5A2B">
        <w:rPr>
          <w:rFonts w:ascii="Times New Roman" w:hAnsi="Times New Roman"/>
          <w:sz w:val="24"/>
          <w:szCs w:val="24"/>
        </w:rPr>
        <w:t xml:space="preserve">, </w:t>
      </w:r>
      <w:r w:rsidR="00B22BC4">
        <w:rPr>
          <w:rFonts w:ascii="Times New Roman" w:hAnsi="Times New Roman"/>
          <w:sz w:val="24"/>
          <w:szCs w:val="24"/>
        </w:rPr>
        <w:t xml:space="preserve">na numer podany </w:t>
      </w:r>
      <w:r w:rsidRPr="006E5A2B">
        <w:rPr>
          <w:rFonts w:ascii="Times New Roman" w:hAnsi="Times New Roman"/>
          <w:sz w:val="24"/>
          <w:szCs w:val="24"/>
        </w:rPr>
        <w:t xml:space="preserve">na stronie internetowej </w:t>
      </w:r>
      <w:r w:rsidR="000D3FE3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anku;</w:t>
      </w:r>
    </w:p>
    <w:p w:rsidR="00533C2C" w:rsidRPr="006E5A2B" w:rsidRDefault="00533C2C" w:rsidP="00533C2C">
      <w:pPr>
        <w:pStyle w:val="Akapitzlis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listownie </w:t>
      </w:r>
      <w:r>
        <w:rPr>
          <w:rFonts w:ascii="Times New Roman" w:hAnsi="Times New Roman"/>
          <w:sz w:val="24"/>
          <w:szCs w:val="24"/>
        </w:rPr>
        <w:t xml:space="preserve">w formie pisemnej </w:t>
      </w:r>
      <w:r w:rsidRPr="006E5A2B">
        <w:rPr>
          <w:rFonts w:ascii="Times New Roman" w:hAnsi="Times New Roman"/>
          <w:sz w:val="24"/>
          <w:szCs w:val="24"/>
        </w:rPr>
        <w:t>na adres Centrali lub dowolnego Oddziału</w:t>
      </w:r>
      <w:r w:rsidR="00B22BC4">
        <w:rPr>
          <w:rFonts w:ascii="Times New Roman" w:hAnsi="Times New Roman"/>
          <w:sz w:val="24"/>
          <w:szCs w:val="24"/>
        </w:rPr>
        <w:t>/Punktu kasowego</w:t>
      </w:r>
      <w:r w:rsidRPr="006E5A2B">
        <w:rPr>
          <w:rFonts w:ascii="Times New Roman" w:hAnsi="Times New Roman"/>
          <w:sz w:val="24"/>
          <w:szCs w:val="24"/>
        </w:rPr>
        <w:t>;</w:t>
      </w:r>
    </w:p>
    <w:p w:rsidR="00533C2C" w:rsidRPr="006E5A2B" w:rsidRDefault="00533C2C" w:rsidP="00533C2C">
      <w:pPr>
        <w:pStyle w:val="Akapitzlis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wykorzystaniem środków komunikacji elektronicznej </w:t>
      </w:r>
      <w:r w:rsidRPr="006E5A2B">
        <w:rPr>
          <w:rFonts w:ascii="Times New Roman" w:hAnsi="Times New Roman"/>
          <w:sz w:val="24"/>
          <w:szCs w:val="24"/>
        </w:rPr>
        <w:t xml:space="preserve">wysyłając e-mail na adres podany na stronie internetowej </w:t>
      </w:r>
      <w:r w:rsidR="000D3FE3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 xml:space="preserve">anku; </w:t>
      </w:r>
    </w:p>
    <w:p w:rsidR="008D3426" w:rsidRPr="00FC24D9" w:rsidRDefault="00533C2C" w:rsidP="00FC24D9">
      <w:pPr>
        <w:pStyle w:val="Akapitzlist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faksem </w:t>
      </w:r>
      <w:r>
        <w:rPr>
          <w:rFonts w:ascii="Times New Roman" w:hAnsi="Times New Roman"/>
          <w:sz w:val="24"/>
          <w:szCs w:val="24"/>
        </w:rPr>
        <w:t xml:space="preserve">w formie pisemnej </w:t>
      </w:r>
      <w:r w:rsidRPr="006E5A2B">
        <w:rPr>
          <w:rFonts w:ascii="Times New Roman" w:hAnsi="Times New Roman"/>
          <w:sz w:val="24"/>
          <w:szCs w:val="24"/>
        </w:rPr>
        <w:t xml:space="preserve">na numery </w:t>
      </w:r>
      <w:r w:rsidR="00B22BC4">
        <w:rPr>
          <w:rFonts w:ascii="Times New Roman" w:hAnsi="Times New Roman"/>
          <w:sz w:val="24"/>
          <w:szCs w:val="24"/>
        </w:rPr>
        <w:t>Centrali/</w:t>
      </w:r>
      <w:r w:rsidRPr="006E5A2B">
        <w:rPr>
          <w:rFonts w:ascii="Times New Roman" w:hAnsi="Times New Roman"/>
          <w:sz w:val="24"/>
          <w:szCs w:val="24"/>
        </w:rPr>
        <w:t xml:space="preserve">Oddziałów, podane na stronach internetowych </w:t>
      </w:r>
      <w:r w:rsidR="000D3FE3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anku,</w:t>
      </w:r>
      <w:r w:rsidR="00E34F10">
        <w:rPr>
          <w:rFonts w:ascii="Times New Roman" w:hAnsi="Times New Roman"/>
          <w:sz w:val="24"/>
          <w:szCs w:val="24"/>
        </w:rPr>
        <w:t xml:space="preserve"> </w:t>
      </w:r>
      <w:r w:rsidRPr="00FC24D9">
        <w:rPr>
          <w:rFonts w:ascii="Times New Roman" w:hAnsi="Times New Roman"/>
          <w:sz w:val="24"/>
          <w:szCs w:val="24"/>
        </w:rPr>
        <w:t>z zastrzeżeniem ust. 6.</w:t>
      </w:r>
      <w:r w:rsidR="008D3426" w:rsidRPr="00FC24D9">
        <w:rPr>
          <w:rFonts w:ascii="Times New Roman" w:hAnsi="Times New Roman"/>
          <w:sz w:val="24"/>
          <w:szCs w:val="24"/>
        </w:rPr>
        <w:t xml:space="preserve"> </w:t>
      </w:r>
      <w:r w:rsidR="008D3426" w:rsidRPr="00FC24D9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533C2C" w:rsidRPr="008D3426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D3426">
        <w:rPr>
          <w:rFonts w:ascii="Times New Roman" w:hAnsi="Times New Roman"/>
          <w:sz w:val="24"/>
          <w:szCs w:val="24"/>
        </w:rPr>
        <w:t>Treść reklamacji pisemnej klienta powinna zawierać:</w:t>
      </w:r>
    </w:p>
    <w:p w:rsidR="00533C2C" w:rsidRPr="006E5A2B" w:rsidRDefault="00533C2C" w:rsidP="00533C2C">
      <w:pPr>
        <w:pStyle w:val="Akapitzlist11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imię i nazwisko lub nazwę klienta;</w:t>
      </w:r>
    </w:p>
    <w:p w:rsidR="00533C2C" w:rsidRPr="006E5A2B" w:rsidRDefault="00533C2C" w:rsidP="00533C2C">
      <w:pPr>
        <w:pStyle w:val="Akapitzlist11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adres korespondencyjny; </w:t>
      </w:r>
    </w:p>
    <w:p w:rsidR="00533C2C" w:rsidRDefault="00533C2C" w:rsidP="00533C2C">
      <w:pPr>
        <w:pStyle w:val="Akapitzlist11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dokładny opis zdarzenia lub przedmiotu zastrzeżeń klienta;</w:t>
      </w:r>
    </w:p>
    <w:p w:rsidR="00533C2C" w:rsidRPr="00284C17" w:rsidRDefault="00533C2C" w:rsidP="00533C2C">
      <w:pPr>
        <w:pStyle w:val="Akapitzlist11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84C17">
        <w:rPr>
          <w:rFonts w:ascii="Times New Roman" w:hAnsi="Times New Roman"/>
          <w:sz w:val="24"/>
          <w:szCs w:val="24"/>
        </w:rPr>
        <w:t>oczekiwany przez klienta stan po rozpatrzeniu zastrzeżeń</w:t>
      </w:r>
      <w:r>
        <w:rPr>
          <w:rFonts w:ascii="Times New Roman" w:hAnsi="Times New Roman"/>
          <w:sz w:val="24"/>
          <w:szCs w:val="24"/>
        </w:rPr>
        <w:t>;</w:t>
      </w:r>
    </w:p>
    <w:p w:rsidR="00533C2C" w:rsidRDefault="00533C2C" w:rsidP="00533C2C">
      <w:pPr>
        <w:pStyle w:val="Akapitzlist11"/>
        <w:numPr>
          <w:ilvl w:val="0"/>
          <w:numId w:val="9"/>
        </w:numPr>
        <w:spacing w:after="0"/>
      </w:pPr>
      <w:r w:rsidRPr="00284C17">
        <w:rPr>
          <w:rFonts w:ascii="Times New Roman" w:hAnsi="Times New Roman"/>
          <w:sz w:val="24"/>
          <w:szCs w:val="24"/>
        </w:rPr>
        <w:t>własnoręczny podpis klienta.</w:t>
      </w:r>
    </w:p>
    <w:p w:rsidR="00533C2C" w:rsidRPr="006E5A2B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Dodatkowo, w celu ułatwienia identyfikacji klienta, formularz reklamacji może zawierać następujące dane: PESEL, NIP lub REGON.</w:t>
      </w:r>
    </w:p>
    <w:p w:rsidR="00533C2C" w:rsidRPr="006E5A2B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Wzory formularzy reklamacyjnych stanowią załączniki nr 1-2</w:t>
      </w:r>
      <w:r w:rsidR="0079341C">
        <w:rPr>
          <w:rFonts w:ascii="Times New Roman" w:hAnsi="Times New Roman"/>
          <w:sz w:val="24"/>
          <w:szCs w:val="24"/>
        </w:rPr>
        <w:t xml:space="preserve"> i 14</w:t>
      </w:r>
      <w:r w:rsidR="005707D2">
        <w:rPr>
          <w:rFonts w:ascii="Times New Roman" w:hAnsi="Times New Roman"/>
          <w:sz w:val="24"/>
          <w:szCs w:val="24"/>
        </w:rPr>
        <w:t xml:space="preserve"> </w:t>
      </w:r>
      <w:r w:rsidR="005707D2" w:rsidRPr="006E5A2B">
        <w:rPr>
          <w:rFonts w:ascii="Times New Roman" w:hAnsi="Times New Roman"/>
          <w:sz w:val="24"/>
          <w:szCs w:val="24"/>
        </w:rPr>
        <w:t xml:space="preserve">do niniejszych </w:t>
      </w:r>
      <w:r w:rsidR="005707D2">
        <w:rPr>
          <w:rFonts w:ascii="Times New Roman" w:hAnsi="Times New Roman"/>
          <w:sz w:val="24"/>
          <w:szCs w:val="24"/>
        </w:rPr>
        <w:t>Z</w:t>
      </w:r>
      <w:r w:rsidR="005707D2" w:rsidRPr="006E5A2B">
        <w:rPr>
          <w:rFonts w:ascii="Times New Roman" w:hAnsi="Times New Roman"/>
          <w:sz w:val="24"/>
          <w:szCs w:val="24"/>
        </w:rPr>
        <w:t>asad</w:t>
      </w:r>
      <w:r w:rsidRPr="006E5A2B">
        <w:rPr>
          <w:rFonts w:ascii="Times New Roman" w:hAnsi="Times New Roman"/>
          <w:sz w:val="24"/>
          <w:szCs w:val="24"/>
        </w:rPr>
        <w:t>.</w:t>
      </w:r>
    </w:p>
    <w:p w:rsidR="00533C2C" w:rsidRPr="006E5A2B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Formularze reklamacji dostępne są także na stronie internetowej </w:t>
      </w:r>
      <w:r w:rsidR="005707D2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anku.</w:t>
      </w:r>
    </w:p>
    <w:p w:rsidR="00264F3D" w:rsidRPr="00F43ECA" w:rsidRDefault="00B96122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43ECA">
        <w:rPr>
          <w:rFonts w:ascii="Times New Roman" w:hAnsi="Times New Roman"/>
          <w:sz w:val="24"/>
          <w:szCs w:val="24"/>
        </w:rPr>
        <w:t>W przypadku transakcji dokonanych kartami płatniczymi obowiązują zasady składania i rozpatrywania reklamacji opisane w załączniku nr 1</w:t>
      </w:r>
      <w:r w:rsidR="00012C6B">
        <w:rPr>
          <w:rFonts w:ascii="Times New Roman" w:hAnsi="Times New Roman"/>
          <w:sz w:val="24"/>
          <w:szCs w:val="24"/>
        </w:rPr>
        <w:t>3</w:t>
      </w:r>
      <w:r w:rsidR="00305F73">
        <w:rPr>
          <w:rFonts w:ascii="Times New Roman" w:hAnsi="Times New Roman"/>
          <w:sz w:val="24"/>
          <w:szCs w:val="24"/>
        </w:rPr>
        <w:t xml:space="preserve"> do </w:t>
      </w:r>
      <w:r w:rsidR="005707D2">
        <w:rPr>
          <w:rFonts w:ascii="Times New Roman" w:hAnsi="Times New Roman"/>
          <w:sz w:val="24"/>
          <w:szCs w:val="24"/>
        </w:rPr>
        <w:t>Z</w:t>
      </w:r>
      <w:r w:rsidRPr="00F43ECA">
        <w:rPr>
          <w:rFonts w:ascii="Times New Roman" w:hAnsi="Times New Roman"/>
          <w:sz w:val="24"/>
          <w:szCs w:val="24"/>
        </w:rPr>
        <w:t xml:space="preserve">asad. </w:t>
      </w:r>
    </w:p>
    <w:p w:rsidR="00533C2C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4E0BAF">
        <w:rPr>
          <w:rFonts w:ascii="Times New Roman" w:hAnsi="Times New Roman"/>
          <w:sz w:val="24"/>
          <w:szCs w:val="24"/>
        </w:rPr>
        <w:t xml:space="preserve">Pracownik </w:t>
      </w:r>
      <w:r w:rsidR="005707D2">
        <w:rPr>
          <w:rFonts w:ascii="Times New Roman" w:hAnsi="Times New Roman"/>
          <w:sz w:val="24"/>
          <w:szCs w:val="24"/>
        </w:rPr>
        <w:t>B</w:t>
      </w:r>
      <w:r w:rsidRPr="004E0BAF">
        <w:rPr>
          <w:rFonts w:ascii="Times New Roman" w:hAnsi="Times New Roman"/>
          <w:sz w:val="24"/>
          <w:szCs w:val="24"/>
        </w:rPr>
        <w:t>anku przyjmując zgłoszenie reklamacyjne</w:t>
      </w:r>
      <w:r w:rsidR="00B25916">
        <w:rPr>
          <w:rFonts w:ascii="Times New Roman" w:hAnsi="Times New Roman"/>
          <w:sz w:val="24"/>
          <w:szCs w:val="24"/>
        </w:rPr>
        <w:t xml:space="preserve"> w formie pisemnej</w:t>
      </w:r>
      <w:r w:rsidRPr="004E0BAF">
        <w:rPr>
          <w:rFonts w:ascii="Times New Roman" w:hAnsi="Times New Roman"/>
          <w:sz w:val="24"/>
          <w:szCs w:val="24"/>
        </w:rPr>
        <w:t>, o którym mowa w ust. 1, ma obowiązek sprawdzić, czy pismo zawiera dane wymagane w ust. 2. W przypadku stwierdzenia braku informacji wymaganych do rozpatrzenia reklamacji, należy poprosić klienta o ich uzupełnienie.</w:t>
      </w:r>
      <w:r w:rsidRPr="006E5A2B">
        <w:rPr>
          <w:rFonts w:ascii="Times New Roman" w:hAnsi="Times New Roman"/>
          <w:sz w:val="24"/>
          <w:szCs w:val="24"/>
        </w:rPr>
        <w:t xml:space="preserve"> </w:t>
      </w:r>
    </w:p>
    <w:p w:rsidR="00533C2C" w:rsidRPr="00284C17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 xml:space="preserve">W sytuacji odmowy podania przez klienta wszystkich danych niezbędnych do rozpoczęcia procesu reklamacyjnego, pracownik </w:t>
      </w:r>
      <w:r w:rsidR="005707D2">
        <w:rPr>
          <w:rFonts w:ascii="Times New Roman" w:hAnsi="Times New Roman"/>
          <w:spacing w:val="-2"/>
          <w:sz w:val="24"/>
          <w:szCs w:val="24"/>
        </w:rPr>
        <w:t>B</w:t>
      </w:r>
      <w:r w:rsidRPr="006E5A2B">
        <w:rPr>
          <w:rFonts w:ascii="Times New Roman" w:hAnsi="Times New Roman"/>
          <w:spacing w:val="-2"/>
          <w:sz w:val="24"/>
          <w:szCs w:val="24"/>
        </w:rPr>
        <w:t>anku informuje klienta, że rozpatrzenie reklamacji nie będzie możliwe, ze względu na niekompletność oświadczenia klienta oraz niezwłocznie informuje o tym bezpośredniego przełożonego i </w:t>
      </w:r>
      <w:r w:rsidR="005707D2">
        <w:rPr>
          <w:rFonts w:ascii="Times New Roman" w:hAnsi="Times New Roman"/>
          <w:spacing w:val="-2"/>
          <w:sz w:val="24"/>
          <w:szCs w:val="24"/>
        </w:rPr>
        <w:t xml:space="preserve">pracownika na </w:t>
      </w:r>
      <w:r w:rsidR="005833B4" w:rsidRPr="0033261E">
        <w:rPr>
          <w:rFonts w:ascii="Times New Roman" w:hAnsi="Times New Roman"/>
          <w:spacing w:val="-2"/>
          <w:sz w:val="24"/>
          <w:szCs w:val="24"/>
        </w:rPr>
        <w:t>Stanowisk</w:t>
      </w:r>
      <w:r w:rsidR="005707D2">
        <w:rPr>
          <w:rFonts w:ascii="Times New Roman" w:hAnsi="Times New Roman"/>
          <w:spacing w:val="-2"/>
          <w:sz w:val="24"/>
          <w:szCs w:val="24"/>
        </w:rPr>
        <w:t>u</w:t>
      </w:r>
      <w:r w:rsidR="005833B4" w:rsidRPr="0033261E">
        <w:rPr>
          <w:rFonts w:ascii="Times New Roman" w:hAnsi="Times New Roman"/>
          <w:spacing w:val="-2"/>
          <w:sz w:val="24"/>
          <w:szCs w:val="24"/>
        </w:rPr>
        <w:t xml:space="preserve"> ds. zgodności i kontroli wewnętrznej</w:t>
      </w:r>
      <w:r w:rsidRPr="0033261E">
        <w:rPr>
          <w:rFonts w:ascii="Times New Roman" w:hAnsi="Times New Roman"/>
          <w:spacing w:val="-2"/>
          <w:sz w:val="24"/>
          <w:szCs w:val="24"/>
        </w:rPr>
        <w:t>.</w:t>
      </w:r>
      <w:r w:rsidRPr="004F5AB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F36F5">
        <w:rPr>
          <w:rFonts w:ascii="Times New Roman" w:hAnsi="Times New Roman"/>
          <w:spacing w:val="-2"/>
          <w:sz w:val="24"/>
          <w:szCs w:val="24"/>
        </w:rPr>
        <w:t xml:space="preserve">Niezależnie od powyższego </w:t>
      </w:r>
      <w:r>
        <w:rPr>
          <w:rFonts w:ascii="Times New Roman" w:hAnsi="Times New Roman"/>
          <w:spacing w:val="-2"/>
          <w:sz w:val="24"/>
          <w:szCs w:val="24"/>
        </w:rPr>
        <w:t xml:space="preserve">jednostka rozpatrująca </w:t>
      </w:r>
      <w:r w:rsidR="00CF36F5">
        <w:rPr>
          <w:rFonts w:ascii="Times New Roman" w:hAnsi="Times New Roman"/>
          <w:spacing w:val="-2"/>
          <w:sz w:val="24"/>
          <w:szCs w:val="24"/>
        </w:rPr>
        <w:t xml:space="preserve">udziela odpowiedzi na reklamację </w:t>
      </w:r>
      <w:r>
        <w:rPr>
          <w:rFonts w:ascii="Times New Roman" w:hAnsi="Times New Roman"/>
          <w:spacing w:val="-2"/>
          <w:sz w:val="24"/>
          <w:szCs w:val="24"/>
        </w:rPr>
        <w:t>klienta w terminie wskazanym w § 12 ust. 1.</w:t>
      </w:r>
    </w:p>
    <w:p w:rsidR="00533C2C" w:rsidRPr="006E5A2B" w:rsidRDefault="00533C2C" w:rsidP="00533C2C">
      <w:pPr>
        <w:pStyle w:val="Akapitzlist1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 xml:space="preserve">Złożenie reklamacji nie zwalnia klienta z obowiązku terminowego regulowania zobowiązań wobec </w:t>
      </w:r>
      <w:r w:rsidR="0039559A">
        <w:rPr>
          <w:rFonts w:ascii="Times New Roman" w:hAnsi="Times New Roman"/>
          <w:spacing w:val="-2"/>
          <w:sz w:val="24"/>
          <w:szCs w:val="24"/>
        </w:rPr>
        <w:t>B</w:t>
      </w:r>
      <w:r w:rsidRPr="006E5A2B">
        <w:rPr>
          <w:rFonts w:ascii="Times New Roman" w:hAnsi="Times New Roman"/>
          <w:spacing w:val="-2"/>
          <w:sz w:val="24"/>
          <w:szCs w:val="24"/>
        </w:rPr>
        <w:t>anku.</w:t>
      </w:r>
    </w:p>
    <w:p w:rsidR="00200205" w:rsidRDefault="00200205" w:rsidP="00533C2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3C7B9E" w:rsidRDefault="003C7B9E" w:rsidP="00533C2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3C7B9E" w:rsidRPr="006E5A2B" w:rsidRDefault="003C7B9E" w:rsidP="00533C2C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47595" w:rsidRDefault="0054759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A2B">
        <w:rPr>
          <w:rFonts w:ascii="Times New Roman" w:hAnsi="Times New Roman"/>
          <w:b/>
          <w:i/>
          <w:sz w:val="24"/>
          <w:szCs w:val="24"/>
        </w:rPr>
        <w:t>Potwierdzenie złożenia reklamacji</w:t>
      </w: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4E0BAF" w:rsidRPr="008C3F22" w:rsidRDefault="004E0BAF" w:rsidP="00696DFF">
      <w:pPr>
        <w:pStyle w:val="Akapitzlist1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 xml:space="preserve">Pracownik przyjmujący </w:t>
      </w:r>
      <w:r w:rsidR="00533C2C" w:rsidRPr="008C3F22">
        <w:rPr>
          <w:rFonts w:ascii="Times New Roman" w:hAnsi="Times New Roman"/>
          <w:sz w:val="24"/>
          <w:szCs w:val="24"/>
        </w:rPr>
        <w:t>reklamacje</w:t>
      </w:r>
      <w:r w:rsidRPr="008C3F22">
        <w:rPr>
          <w:rFonts w:ascii="Times New Roman" w:hAnsi="Times New Roman"/>
          <w:sz w:val="24"/>
          <w:szCs w:val="24"/>
        </w:rPr>
        <w:t>, o której mowa w § 5 ust. 1 pkt 1 złożon</w:t>
      </w:r>
      <w:r w:rsidR="00533C2C" w:rsidRPr="008C3F22">
        <w:rPr>
          <w:rFonts w:ascii="Times New Roman" w:hAnsi="Times New Roman"/>
          <w:sz w:val="24"/>
          <w:szCs w:val="24"/>
        </w:rPr>
        <w:t>ą osobiście w formie</w:t>
      </w:r>
      <w:r w:rsidRPr="008C3F22">
        <w:rPr>
          <w:rFonts w:ascii="Times New Roman" w:hAnsi="Times New Roman"/>
          <w:sz w:val="24"/>
          <w:szCs w:val="24"/>
        </w:rPr>
        <w:t>:</w:t>
      </w:r>
    </w:p>
    <w:p w:rsidR="004E0BAF" w:rsidRPr="008C3F22" w:rsidRDefault="004E0BAF" w:rsidP="00696DFF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 xml:space="preserve">pisemnej </w:t>
      </w:r>
      <w:r w:rsidR="00533C2C" w:rsidRPr="008C3F22">
        <w:rPr>
          <w:rFonts w:ascii="Times New Roman" w:hAnsi="Times New Roman"/>
          <w:sz w:val="24"/>
          <w:szCs w:val="24"/>
        </w:rPr>
        <w:t xml:space="preserve">w Centrali (siedzibie </w:t>
      </w:r>
      <w:r w:rsidR="00547595">
        <w:rPr>
          <w:rFonts w:ascii="Times New Roman" w:hAnsi="Times New Roman"/>
          <w:sz w:val="24"/>
          <w:szCs w:val="24"/>
        </w:rPr>
        <w:t>B</w:t>
      </w:r>
      <w:r w:rsidR="00533C2C" w:rsidRPr="008C3F22">
        <w:rPr>
          <w:rFonts w:ascii="Times New Roman" w:hAnsi="Times New Roman"/>
          <w:sz w:val="24"/>
          <w:szCs w:val="24"/>
        </w:rPr>
        <w:t>anku) lub w dowolnym Oddziale</w:t>
      </w:r>
      <w:r w:rsidR="000C54DE">
        <w:rPr>
          <w:rFonts w:ascii="Times New Roman" w:hAnsi="Times New Roman"/>
          <w:sz w:val="24"/>
          <w:szCs w:val="24"/>
        </w:rPr>
        <w:t>/Punkcie k</w:t>
      </w:r>
      <w:r w:rsidR="00B7304B">
        <w:rPr>
          <w:rFonts w:ascii="Times New Roman" w:hAnsi="Times New Roman"/>
          <w:sz w:val="24"/>
          <w:szCs w:val="24"/>
        </w:rPr>
        <w:t>asowym</w:t>
      </w:r>
      <w:r w:rsidRPr="008C3F22">
        <w:rPr>
          <w:rFonts w:ascii="Times New Roman" w:hAnsi="Times New Roman"/>
          <w:sz w:val="24"/>
          <w:szCs w:val="24"/>
        </w:rPr>
        <w:t>;</w:t>
      </w:r>
    </w:p>
    <w:p w:rsidR="004E0BAF" w:rsidRPr="008C3F22" w:rsidRDefault="004E0BAF" w:rsidP="00696DFF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 xml:space="preserve">ustnej </w:t>
      </w:r>
      <w:r w:rsidR="00533C2C" w:rsidRPr="008C3F22">
        <w:rPr>
          <w:rFonts w:ascii="Times New Roman" w:hAnsi="Times New Roman"/>
          <w:sz w:val="24"/>
          <w:szCs w:val="24"/>
        </w:rPr>
        <w:t xml:space="preserve">w Centrali (siedzibie </w:t>
      </w:r>
      <w:r w:rsidR="00547595">
        <w:rPr>
          <w:rFonts w:ascii="Times New Roman" w:hAnsi="Times New Roman"/>
          <w:sz w:val="24"/>
          <w:szCs w:val="24"/>
        </w:rPr>
        <w:t>B</w:t>
      </w:r>
      <w:r w:rsidR="00533C2C" w:rsidRPr="008C3F22">
        <w:rPr>
          <w:rFonts w:ascii="Times New Roman" w:hAnsi="Times New Roman"/>
          <w:sz w:val="24"/>
          <w:szCs w:val="24"/>
        </w:rPr>
        <w:t>anku) lub w dowolnym Oddziale</w:t>
      </w:r>
      <w:r w:rsidR="00B7304B">
        <w:rPr>
          <w:rFonts w:ascii="Times New Roman" w:hAnsi="Times New Roman"/>
          <w:sz w:val="24"/>
          <w:szCs w:val="24"/>
        </w:rPr>
        <w:t>/Punkcie kasowym</w:t>
      </w:r>
      <w:r w:rsidRPr="008C3F22">
        <w:rPr>
          <w:rFonts w:ascii="Times New Roman" w:hAnsi="Times New Roman"/>
          <w:sz w:val="24"/>
          <w:szCs w:val="24"/>
        </w:rPr>
        <w:t xml:space="preserve">, </w:t>
      </w:r>
      <w:r w:rsidR="00B25916" w:rsidRPr="008C3F22">
        <w:rPr>
          <w:rFonts w:ascii="Times New Roman" w:hAnsi="Times New Roman"/>
          <w:sz w:val="24"/>
          <w:szCs w:val="24"/>
        </w:rPr>
        <w:t xml:space="preserve">na podstawie której </w:t>
      </w:r>
      <w:r w:rsidRPr="008C3F22">
        <w:rPr>
          <w:rFonts w:ascii="Times New Roman" w:hAnsi="Times New Roman"/>
          <w:sz w:val="24"/>
          <w:szCs w:val="24"/>
        </w:rPr>
        <w:t xml:space="preserve">pracownik </w:t>
      </w:r>
      <w:r w:rsidR="00533C2C" w:rsidRPr="008C3F22">
        <w:rPr>
          <w:rFonts w:ascii="Times New Roman" w:hAnsi="Times New Roman"/>
          <w:sz w:val="24"/>
          <w:szCs w:val="24"/>
        </w:rPr>
        <w:t>przyjmujący reklamację</w:t>
      </w:r>
      <w:r w:rsidRPr="008C3F22">
        <w:rPr>
          <w:rFonts w:ascii="Times New Roman" w:hAnsi="Times New Roman"/>
          <w:sz w:val="24"/>
          <w:szCs w:val="24"/>
        </w:rPr>
        <w:t xml:space="preserve"> </w:t>
      </w:r>
      <w:r w:rsidR="00533C2C" w:rsidRPr="008C3F22">
        <w:rPr>
          <w:rFonts w:ascii="Times New Roman" w:hAnsi="Times New Roman"/>
          <w:sz w:val="24"/>
          <w:szCs w:val="24"/>
        </w:rPr>
        <w:t>wypełnia</w:t>
      </w:r>
      <w:r w:rsidR="00B25916" w:rsidRPr="008C3F22">
        <w:rPr>
          <w:rFonts w:ascii="Times New Roman" w:hAnsi="Times New Roman"/>
          <w:sz w:val="24"/>
          <w:szCs w:val="24"/>
        </w:rPr>
        <w:t xml:space="preserve"> formularz</w:t>
      </w:r>
      <w:r w:rsidRPr="008C3F22">
        <w:rPr>
          <w:rFonts w:ascii="Times New Roman" w:hAnsi="Times New Roman"/>
          <w:sz w:val="24"/>
          <w:szCs w:val="24"/>
        </w:rPr>
        <w:t xml:space="preserve"> </w:t>
      </w:r>
      <w:r w:rsidR="00533C2C" w:rsidRPr="008C3F22">
        <w:rPr>
          <w:rFonts w:ascii="Times New Roman" w:hAnsi="Times New Roman"/>
          <w:sz w:val="24"/>
          <w:szCs w:val="24"/>
        </w:rPr>
        <w:t>reklamacji</w:t>
      </w:r>
      <w:r w:rsidRPr="008C3F22">
        <w:rPr>
          <w:rFonts w:ascii="Times New Roman" w:hAnsi="Times New Roman"/>
          <w:sz w:val="24"/>
          <w:szCs w:val="24"/>
        </w:rPr>
        <w:t xml:space="preserve">, </w:t>
      </w:r>
    </w:p>
    <w:p w:rsidR="004E0BAF" w:rsidRPr="008C3F22" w:rsidRDefault="007D3904" w:rsidP="00696DFF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0BAF" w:rsidRPr="008C3F22">
        <w:rPr>
          <w:rFonts w:ascii="Times New Roman" w:hAnsi="Times New Roman"/>
          <w:sz w:val="24"/>
          <w:szCs w:val="24"/>
        </w:rPr>
        <w:t xml:space="preserve">potwierdza jej złożenie poprzez sporządzenie kopii dla klienta i opatruje ją pieczątką 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 w:rsidR="004E0BAF" w:rsidRPr="008C3F22">
        <w:rPr>
          <w:rFonts w:ascii="Times New Roman" w:hAnsi="Times New Roman"/>
          <w:sz w:val="24"/>
          <w:szCs w:val="24"/>
        </w:rPr>
        <w:t xml:space="preserve">imienną, podpisem pracownika przyjmującego </w:t>
      </w:r>
      <w:r w:rsidR="00B25916" w:rsidRPr="008C3F22">
        <w:rPr>
          <w:rFonts w:ascii="Times New Roman" w:hAnsi="Times New Roman"/>
          <w:sz w:val="24"/>
          <w:szCs w:val="24"/>
        </w:rPr>
        <w:t>reklamację</w:t>
      </w:r>
      <w:r w:rsidR="004E0BAF" w:rsidRPr="008C3F22">
        <w:rPr>
          <w:rFonts w:ascii="Times New Roman" w:hAnsi="Times New Roman"/>
          <w:sz w:val="24"/>
          <w:szCs w:val="24"/>
        </w:rPr>
        <w:t xml:space="preserve"> oraz opatruje dat</w:t>
      </w:r>
      <w:r w:rsidR="00533C2C" w:rsidRPr="008C3F22">
        <w:rPr>
          <w:rFonts w:ascii="Times New Roman" w:hAnsi="Times New Roman"/>
          <w:sz w:val="24"/>
          <w:szCs w:val="24"/>
        </w:rPr>
        <w:t>ą</w:t>
      </w:r>
      <w:r w:rsidR="004E0BAF" w:rsidRPr="008C3F22">
        <w:rPr>
          <w:rFonts w:ascii="Times New Roman" w:hAnsi="Times New Roman"/>
          <w:sz w:val="24"/>
          <w:szCs w:val="24"/>
        </w:rPr>
        <w:t xml:space="preserve"> jej przyjęcia.</w:t>
      </w:r>
    </w:p>
    <w:p w:rsidR="00055BC1" w:rsidRPr="008C3F22" w:rsidRDefault="00200205" w:rsidP="00696DFF">
      <w:pPr>
        <w:pStyle w:val="Akapitzlist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C3F22">
        <w:rPr>
          <w:rFonts w:ascii="Times New Roman" w:hAnsi="Times New Roman"/>
          <w:sz w:val="24"/>
          <w:szCs w:val="24"/>
        </w:rPr>
        <w:t>W przypadku złożenia reklamacji w sposób, o którym mowa w § 5 ust. 1 pkt 2-</w:t>
      </w:r>
      <w:r w:rsidR="004F5AB8" w:rsidRPr="008C3F22">
        <w:rPr>
          <w:rFonts w:ascii="Times New Roman" w:hAnsi="Times New Roman"/>
          <w:sz w:val="24"/>
          <w:szCs w:val="24"/>
        </w:rPr>
        <w:t>5</w:t>
      </w:r>
      <w:r w:rsidRPr="008C3F22">
        <w:rPr>
          <w:rFonts w:ascii="Times New Roman" w:hAnsi="Times New Roman"/>
          <w:sz w:val="24"/>
          <w:szCs w:val="24"/>
        </w:rPr>
        <w:t xml:space="preserve">, pracownik </w:t>
      </w:r>
      <w:r w:rsidR="00925B56">
        <w:rPr>
          <w:rFonts w:ascii="Times New Roman" w:hAnsi="Times New Roman"/>
          <w:sz w:val="24"/>
          <w:szCs w:val="24"/>
        </w:rPr>
        <w:t>B</w:t>
      </w:r>
      <w:r w:rsidRPr="008C3F22">
        <w:rPr>
          <w:rFonts w:ascii="Times New Roman" w:hAnsi="Times New Roman"/>
          <w:sz w:val="24"/>
          <w:szCs w:val="24"/>
        </w:rPr>
        <w:t xml:space="preserve">anku przyjmujący reklamację, w terminie do </w:t>
      </w:r>
      <w:r w:rsidR="00060D3F" w:rsidRPr="008C3F22">
        <w:rPr>
          <w:rFonts w:ascii="Times New Roman" w:hAnsi="Times New Roman"/>
          <w:sz w:val="24"/>
          <w:szCs w:val="24"/>
        </w:rPr>
        <w:t>4</w:t>
      </w:r>
      <w:r w:rsidRPr="008C3F22">
        <w:rPr>
          <w:rFonts w:ascii="Times New Roman" w:hAnsi="Times New Roman"/>
          <w:sz w:val="24"/>
          <w:szCs w:val="24"/>
        </w:rPr>
        <w:t xml:space="preserve"> dni roboczych od dnia wpływu reklamacji, zobowiązany jest w formie pisemnej</w:t>
      </w:r>
      <w:r w:rsidR="00060D3F" w:rsidRPr="008C3F22">
        <w:rPr>
          <w:rFonts w:ascii="Times New Roman" w:hAnsi="Times New Roman"/>
          <w:sz w:val="24"/>
          <w:szCs w:val="24"/>
        </w:rPr>
        <w:t xml:space="preserve"> zgodnie z załącznikiem nr </w:t>
      </w:r>
      <w:r w:rsidR="00012C6B">
        <w:rPr>
          <w:rFonts w:ascii="Times New Roman" w:hAnsi="Times New Roman"/>
          <w:sz w:val="24"/>
          <w:szCs w:val="24"/>
        </w:rPr>
        <w:t>6</w:t>
      </w:r>
      <w:r w:rsidR="00060D3F" w:rsidRPr="008C3F22">
        <w:rPr>
          <w:rFonts w:ascii="Times New Roman" w:hAnsi="Times New Roman"/>
          <w:sz w:val="24"/>
          <w:szCs w:val="24"/>
        </w:rPr>
        <w:t xml:space="preserve"> </w:t>
      </w:r>
      <w:r w:rsidRPr="008C3F22">
        <w:rPr>
          <w:rFonts w:ascii="Times New Roman" w:hAnsi="Times New Roman"/>
          <w:sz w:val="24"/>
          <w:szCs w:val="24"/>
        </w:rPr>
        <w:t xml:space="preserve"> poinformować klienta o przyjęciu jego oświadczenia wraz ze wskazaniem terminu rozpatrzenia reklamacji, o którym mowa w § 12 ust. 1.</w:t>
      </w:r>
    </w:p>
    <w:p w:rsidR="004F5AB8" w:rsidRPr="006E5A2B" w:rsidRDefault="004F5AB8" w:rsidP="00696DFF">
      <w:pPr>
        <w:pStyle w:val="Akapitzlist1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odniesieniu do klientów, o których mowa w § 4 ust. </w:t>
      </w:r>
      <w:r w:rsidR="007616B1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wraz z potwierdzeniem złożenia reklamacji, o którym mowa w ust. 1 </w:t>
      </w:r>
      <w:r w:rsidR="00B871AE">
        <w:rPr>
          <w:rFonts w:ascii="Times New Roman" w:hAnsi="Times New Roman"/>
          <w:sz w:val="24"/>
          <w:szCs w:val="24"/>
        </w:rPr>
        <w:t>- 2</w:t>
      </w:r>
      <w:r>
        <w:rPr>
          <w:rFonts w:ascii="Times New Roman" w:hAnsi="Times New Roman"/>
          <w:sz w:val="24"/>
          <w:szCs w:val="24"/>
        </w:rPr>
        <w:t xml:space="preserve"> pracownik przyjmujący oświadczenie klienta przekazuje w formie pisemnej informacje, o których mowa w § 4 ust. </w:t>
      </w:r>
      <w:r w:rsidR="007616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055BC1" w:rsidRPr="006E5A2B" w:rsidRDefault="00200205" w:rsidP="00696DFF">
      <w:pPr>
        <w:pStyle w:val="Akapitzlist1"/>
        <w:numPr>
          <w:ilvl w:val="0"/>
          <w:numId w:val="10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Proces reklamacyjny rozpoczyna się z datą wpływu zgłoszenia</w:t>
      </w:r>
      <w:r w:rsidR="00925B56">
        <w:rPr>
          <w:rFonts w:ascii="Times New Roman" w:hAnsi="Times New Roman"/>
          <w:sz w:val="24"/>
          <w:szCs w:val="24"/>
        </w:rPr>
        <w:t xml:space="preserve"> klienta</w:t>
      </w:r>
      <w:r w:rsidRPr="006E5A2B">
        <w:rPr>
          <w:rFonts w:ascii="Times New Roman" w:hAnsi="Times New Roman"/>
          <w:sz w:val="24"/>
          <w:szCs w:val="24"/>
        </w:rPr>
        <w:t xml:space="preserve"> do </w:t>
      </w:r>
      <w:r w:rsidR="00925B56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anku,</w:t>
      </w:r>
      <w:r w:rsidR="00925B56">
        <w:rPr>
          <w:rFonts w:ascii="Times New Roman" w:hAnsi="Times New Roman"/>
          <w:sz w:val="24"/>
          <w:szCs w:val="24"/>
        </w:rPr>
        <w:t xml:space="preserve"> niezależnie </w:t>
      </w:r>
      <w:r w:rsidRPr="006E5A2B">
        <w:rPr>
          <w:rFonts w:ascii="Times New Roman" w:hAnsi="Times New Roman"/>
          <w:sz w:val="24"/>
          <w:szCs w:val="24"/>
        </w:rPr>
        <w:t>od tego, czy miało to miejsce w Centrali, czy w Oddziale</w:t>
      </w:r>
      <w:r w:rsidR="005C6BAD">
        <w:rPr>
          <w:rFonts w:ascii="Times New Roman" w:hAnsi="Times New Roman"/>
          <w:sz w:val="24"/>
          <w:szCs w:val="24"/>
        </w:rPr>
        <w:t>/Punkcie kasowym</w:t>
      </w:r>
      <w:r w:rsidRPr="006E5A2B">
        <w:rPr>
          <w:rFonts w:ascii="Times New Roman" w:hAnsi="Times New Roman"/>
          <w:sz w:val="24"/>
          <w:szCs w:val="24"/>
        </w:rPr>
        <w:t>.</w:t>
      </w:r>
    </w:p>
    <w:p w:rsidR="00DC64F2" w:rsidRDefault="00DC64F2" w:rsidP="00696DFF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A2B">
        <w:rPr>
          <w:rFonts w:ascii="Times New Roman" w:hAnsi="Times New Roman"/>
          <w:b/>
          <w:i/>
          <w:sz w:val="24"/>
          <w:szCs w:val="24"/>
        </w:rPr>
        <w:t>Rejestracja reklamacji</w:t>
      </w: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055BC1" w:rsidRPr="006E5A2B" w:rsidRDefault="00200205">
      <w:pPr>
        <w:pStyle w:val="Akapitzlist1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Każda reklamacja, która wpłynie do Centrali lub Oddziału</w:t>
      </w:r>
      <w:r w:rsidR="007E348F">
        <w:rPr>
          <w:rFonts w:ascii="Times New Roman" w:hAnsi="Times New Roman"/>
          <w:sz w:val="24"/>
          <w:szCs w:val="24"/>
        </w:rPr>
        <w:t>/Punktu kasowego</w:t>
      </w:r>
      <w:r w:rsidR="002F3865">
        <w:rPr>
          <w:rFonts w:ascii="Times New Roman" w:hAnsi="Times New Roman"/>
          <w:sz w:val="24"/>
          <w:szCs w:val="24"/>
        </w:rPr>
        <w:t xml:space="preserve"> w sposób opisany w § 5 ust. 1</w:t>
      </w:r>
      <w:r w:rsidRPr="006E5A2B">
        <w:rPr>
          <w:rFonts w:ascii="Times New Roman" w:hAnsi="Times New Roman"/>
          <w:sz w:val="24"/>
          <w:szCs w:val="24"/>
        </w:rPr>
        <w:t>, jest rejestrowana.</w:t>
      </w:r>
    </w:p>
    <w:p w:rsidR="00E53D58" w:rsidRPr="00B871AE" w:rsidRDefault="00200205" w:rsidP="00B871AE">
      <w:pPr>
        <w:pStyle w:val="Akapitzlist1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Rejestracja reklamacji dokonywana jest przez:</w:t>
      </w:r>
    </w:p>
    <w:p w:rsidR="00E53D58" w:rsidRPr="006E5A2B" w:rsidRDefault="00E53D58" w:rsidP="009E2C7F">
      <w:pPr>
        <w:pStyle w:val="Akapitzlist1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</w:t>
      </w:r>
      <w:r w:rsidRPr="006E5A2B">
        <w:rPr>
          <w:rFonts w:ascii="Times New Roman" w:hAnsi="Times New Roman"/>
          <w:sz w:val="24"/>
          <w:szCs w:val="24"/>
        </w:rPr>
        <w:t xml:space="preserve"> Oddziału – w przypadku reklamacji złożonych w Oddziale;  </w:t>
      </w:r>
    </w:p>
    <w:p w:rsidR="00E53D58" w:rsidRPr="0033261E" w:rsidRDefault="005833B4" w:rsidP="009E2C7F">
      <w:pPr>
        <w:pStyle w:val="Akapitzlist1"/>
        <w:numPr>
          <w:ilvl w:val="0"/>
          <w:numId w:val="38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33261E">
        <w:rPr>
          <w:rFonts w:ascii="Times New Roman" w:hAnsi="Times New Roman"/>
          <w:spacing w:val="-4"/>
          <w:sz w:val="24"/>
          <w:szCs w:val="24"/>
        </w:rPr>
        <w:t>Stanowisko ds. zgodności i kontroli wewnętrznej</w:t>
      </w:r>
      <w:r w:rsidR="00E53D58" w:rsidRPr="0033261E">
        <w:rPr>
          <w:rFonts w:ascii="Times New Roman" w:hAnsi="Times New Roman"/>
          <w:spacing w:val="-4"/>
          <w:sz w:val="24"/>
          <w:szCs w:val="24"/>
        </w:rPr>
        <w:t xml:space="preserve"> - </w:t>
      </w:r>
      <w:r w:rsidR="00E53D58" w:rsidRPr="0033261E">
        <w:rPr>
          <w:rFonts w:ascii="Times New Roman" w:hAnsi="Times New Roman"/>
          <w:sz w:val="24"/>
          <w:szCs w:val="24"/>
        </w:rPr>
        <w:t>w przypadku reklamacji złożonych w Centrali</w:t>
      </w:r>
      <w:r w:rsidR="0005424F" w:rsidRPr="0033261E">
        <w:rPr>
          <w:rFonts w:ascii="Times New Roman" w:hAnsi="Times New Roman"/>
          <w:sz w:val="24"/>
          <w:szCs w:val="24"/>
        </w:rPr>
        <w:t>/Punkcie kasowym</w:t>
      </w:r>
      <w:r w:rsidR="00E53D58" w:rsidRPr="0033261E">
        <w:rPr>
          <w:rFonts w:ascii="Times New Roman" w:hAnsi="Times New Roman"/>
          <w:sz w:val="24"/>
          <w:szCs w:val="24"/>
        </w:rPr>
        <w:t>;</w:t>
      </w:r>
    </w:p>
    <w:p w:rsidR="00E53D58" w:rsidRPr="0033261E" w:rsidRDefault="005833B4" w:rsidP="009E2C7F">
      <w:pPr>
        <w:pStyle w:val="Akapitzlist1"/>
        <w:numPr>
          <w:ilvl w:val="0"/>
          <w:numId w:val="38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33261E">
        <w:rPr>
          <w:rFonts w:ascii="Times New Roman" w:hAnsi="Times New Roman"/>
          <w:spacing w:val="-4"/>
          <w:sz w:val="24"/>
          <w:szCs w:val="24"/>
        </w:rPr>
        <w:t xml:space="preserve">Stanowisko ds. zgodności i kontroli wewnętrznej </w:t>
      </w:r>
      <w:r w:rsidR="00E53D58" w:rsidRPr="0033261E">
        <w:rPr>
          <w:rFonts w:ascii="Times New Roman" w:hAnsi="Times New Roman"/>
          <w:spacing w:val="-4"/>
          <w:sz w:val="24"/>
          <w:szCs w:val="24"/>
        </w:rPr>
        <w:t xml:space="preserve">– w przypadku reklamacji zgłoszonych telefonicznie lub na adres e-mail podany na stronie internetowej </w:t>
      </w:r>
      <w:r w:rsidR="002F3865">
        <w:rPr>
          <w:rFonts w:ascii="Times New Roman" w:hAnsi="Times New Roman"/>
          <w:spacing w:val="-4"/>
          <w:sz w:val="24"/>
          <w:szCs w:val="24"/>
        </w:rPr>
        <w:t>B</w:t>
      </w:r>
      <w:r w:rsidR="00E53D58" w:rsidRPr="0033261E">
        <w:rPr>
          <w:rFonts w:ascii="Times New Roman" w:hAnsi="Times New Roman"/>
          <w:spacing w:val="-4"/>
          <w:sz w:val="24"/>
          <w:szCs w:val="24"/>
        </w:rPr>
        <w:t>anku;</w:t>
      </w:r>
    </w:p>
    <w:p w:rsidR="005C10A8" w:rsidRDefault="005C10A8">
      <w:pPr>
        <w:pStyle w:val="Akapitzlist1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33261E">
        <w:rPr>
          <w:rFonts w:ascii="Times New Roman" w:hAnsi="Times New Roman"/>
          <w:spacing w:val="-4"/>
          <w:sz w:val="24"/>
          <w:szCs w:val="24"/>
        </w:rPr>
        <w:t>Stanowisko ds. zgodności i kontroli wewnętrznej</w:t>
      </w:r>
      <w:r w:rsidRPr="0033261E">
        <w:rPr>
          <w:rFonts w:ascii="Times New Roman" w:hAnsi="Times New Roman"/>
          <w:sz w:val="24"/>
          <w:szCs w:val="24"/>
        </w:rPr>
        <w:t xml:space="preserve"> odpowiada </w:t>
      </w:r>
      <w:r>
        <w:rPr>
          <w:rFonts w:ascii="Times New Roman" w:hAnsi="Times New Roman"/>
          <w:sz w:val="24"/>
          <w:szCs w:val="24"/>
        </w:rPr>
        <w:t>z</w:t>
      </w:r>
      <w:r w:rsidR="00200205" w:rsidRPr="0033261E">
        <w:rPr>
          <w:rFonts w:ascii="Times New Roman" w:hAnsi="Times New Roman"/>
          <w:sz w:val="24"/>
          <w:szCs w:val="24"/>
        </w:rPr>
        <w:t>a koordynowanie prac związanych z</w:t>
      </w:r>
      <w:r>
        <w:rPr>
          <w:rFonts w:ascii="Times New Roman" w:hAnsi="Times New Roman"/>
          <w:sz w:val="24"/>
          <w:szCs w:val="24"/>
        </w:rPr>
        <w:t>:</w:t>
      </w:r>
    </w:p>
    <w:p w:rsidR="005C10A8" w:rsidRDefault="00200205" w:rsidP="005C10A8">
      <w:pPr>
        <w:pStyle w:val="Akapitzlist1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33261E">
        <w:rPr>
          <w:rFonts w:ascii="Times New Roman" w:hAnsi="Times New Roman"/>
          <w:sz w:val="24"/>
          <w:szCs w:val="24"/>
        </w:rPr>
        <w:t xml:space="preserve">prawidłowym </w:t>
      </w:r>
      <w:r w:rsidR="002F3865">
        <w:rPr>
          <w:rFonts w:ascii="Times New Roman" w:hAnsi="Times New Roman"/>
          <w:sz w:val="24"/>
          <w:szCs w:val="24"/>
        </w:rPr>
        <w:t xml:space="preserve">rejestrowaniem </w:t>
      </w:r>
      <w:r w:rsidRPr="0033261E">
        <w:rPr>
          <w:rFonts w:ascii="Times New Roman" w:hAnsi="Times New Roman"/>
          <w:sz w:val="24"/>
          <w:szCs w:val="24"/>
        </w:rPr>
        <w:t>reklamacji</w:t>
      </w:r>
      <w:r w:rsidR="005C10A8">
        <w:rPr>
          <w:rFonts w:ascii="Times New Roman" w:hAnsi="Times New Roman"/>
          <w:sz w:val="24"/>
          <w:szCs w:val="24"/>
        </w:rPr>
        <w:t>;</w:t>
      </w:r>
    </w:p>
    <w:p w:rsidR="00055BC1" w:rsidRPr="005C10A8" w:rsidRDefault="002F3865" w:rsidP="005C10A8">
      <w:pPr>
        <w:pStyle w:val="Akapitzlist1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przygotowaniem odpowiedzi do klienta</w:t>
      </w:r>
      <w:r w:rsidR="005C10A8">
        <w:rPr>
          <w:rFonts w:ascii="Times New Roman" w:hAnsi="Times New Roman"/>
          <w:sz w:val="24"/>
          <w:szCs w:val="24"/>
        </w:rPr>
        <w:t>.</w:t>
      </w:r>
    </w:p>
    <w:p w:rsidR="00200205" w:rsidRPr="006E5A2B" w:rsidRDefault="0020020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055BC1" w:rsidRPr="006E5A2B" w:rsidRDefault="00200205">
      <w:pPr>
        <w:pStyle w:val="Akapitzlist1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Pracownik Centrali </w:t>
      </w:r>
      <w:r w:rsidR="0005424F">
        <w:rPr>
          <w:rFonts w:ascii="Times New Roman" w:hAnsi="Times New Roman"/>
          <w:sz w:val="24"/>
          <w:szCs w:val="24"/>
        </w:rPr>
        <w:t>/</w:t>
      </w:r>
      <w:r w:rsidRPr="006E5A2B">
        <w:rPr>
          <w:rFonts w:ascii="Times New Roman" w:hAnsi="Times New Roman"/>
          <w:sz w:val="24"/>
          <w:szCs w:val="24"/>
        </w:rPr>
        <w:t>Oddziału</w:t>
      </w:r>
      <w:r w:rsidR="0005424F">
        <w:rPr>
          <w:rFonts w:ascii="Times New Roman" w:hAnsi="Times New Roman"/>
          <w:sz w:val="24"/>
          <w:szCs w:val="24"/>
        </w:rPr>
        <w:t>/Punktu kasowego</w:t>
      </w:r>
      <w:r w:rsidRPr="006E5A2B">
        <w:rPr>
          <w:rFonts w:ascii="Times New Roman" w:hAnsi="Times New Roman"/>
          <w:sz w:val="24"/>
          <w:szCs w:val="24"/>
        </w:rPr>
        <w:t>, który otrzymał reklamację pisemną umieszcza na dokumencie:</w:t>
      </w:r>
    </w:p>
    <w:p w:rsidR="00055BC1" w:rsidRPr="006E5A2B" w:rsidRDefault="00200205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stempel funkcyjny wraz z podpisem;</w:t>
      </w:r>
    </w:p>
    <w:p w:rsidR="00055BC1" w:rsidRPr="006E5A2B" w:rsidRDefault="00200205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b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datę przyjęcia reklamacji;</w:t>
      </w:r>
    </w:p>
    <w:p w:rsidR="00055BC1" w:rsidRPr="006E5A2B" w:rsidRDefault="00200205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informację o ilości otrzymanych wraz z reklamacją załączników </w:t>
      </w:r>
    </w:p>
    <w:p w:rsidR="00200205" w:rsidRPr="006E5A2B" w:rsidRDefault="00200205">
      <w:pPr>
        <w:pStyle w:val="Akapitzlist1"/>
        <w:spacing w:after="0"/>
        <w:ind w:left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i niezwłocznie przekazuje ją pracownikowi odpowiedzialnemu za prowadzenie rejestru reklamacji, celem jej zaewidencjonowania.</w:t>
      </w:r>
    </w:p>
    <w:p w:rsidR="00055BC1" w:rsidRDefault="00200205">
      <w:pPr>
        <w:pStyle w:val="Akapitzlist1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 przypadku reklamacji zgłaszanych telefonicznie, pracownik </w:t>
      </w:r>
      <w:r w:rsidR="009D12A3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 xml:space="preserve"> w trakcie prowadzonej rozmowy telefonicznej pozyskuje dane, o których mowa w § 5 ust. 2 </w:t>
      </w:r>
      <w:r w:rsidRPr="006E5A2B">
        <w:rPr>
          <w:rFonts w:ascii="Times New Roman" w:hAnsi="Times New Roman"/>
          <w:sz w:val="24"/>
          <w:szCs w:val="24"/>
        </w:rPr>
        <w:br/>
        <w:t xml:space="preserve">pkt 1-4, </w:t>
      </w:r>
      <w:r w:rsidR="00E75784">
        <w:rPr>
          <w:rFonts w:ascii="Times New Roman" w:hAnsi="Times New Roman"/>
          <w:sz w:val="24"/>
          <w:szCs w:val="24"/>
        </w:rPr>
        <w:t>wypełnia</w:t>
      </w:r>
      <w:r w:rsidR="00E75784" w:rsidRPr="006E5A2B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>formularz reklamacji wraz z adnotacją zawierającą dat</w:t>
      </w:r>
      <w:r w:rsidR="00A941DB">
        <w:rPr>
          <w:rFonts w:ascii="Times New Roman" w:hAnsi="Times New Roman"/>
          <w:sz w:val="24"/>
          <w:szCs w:val="24"/>
        </w:rPr>
        <w:t xml:space="preserve">ę przyjęcia reklamacji, umieszcza </w:t>
      </w:r>
      <w:r w:rsidR="00B0426E">
        <w:rPr>
          <w:rFonts w:ascii="Times New Roman" w:hAnsi="Times New Roman"/>
          <w:sz w:val="24"/>
          <w:szCs w:val="24"/>
        </w:rPr>
        <w:t xml:space="preserve">na formularzu </w:t>
      </w:r>
      <w:r w:rsidR="00A941DB">
        <w:rPr>
          <w:rFonts w:ascii="Times New Roman" w:hAnsi="Times New Roman"/>
          <w:sz w:val="24"/>
          <w:szCs w:val="24"/>
        </w:rPr>
        <w:t>odcisk stempla funkcyjnego oraz składa podpis</w:t>
      </w:r>
      <w:r w:rsidRPr="006E5A2B">
        <w:rPr>
          <w:rFonts w:ascii="Times New Roman" w:hAnsi="Times New Roman"/>
          <w:sz w:val="24"/>
          <w:szCs w:val="24"/>
        </w:rPr>
        <w:t xml:space="preserve">. </w:t>
      </w:r>
    </w:p>
    <w:p w:rsidR="00FF5364" w:rsidRPr="003B6D34" w:rsidRDefault="003B6D34" w:rsidP="003B6D34">
      <w:pPr>
        <w:pStyle w:val="Akapitzlist1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4E0BAF">
        <w:rPr>
          <w:rFonts w:ascii="Times New Roman" w:hAnsi="Times New Roman"/>
          <w:sz w:val="24"/>
          <w:szCs w:val="24"/>
        </w:rPr>
        <w:t xml:space="preserve">W przypadku reklamacji zgłaszanych ustnie w </w:t>
      </w:r>
      <w:r w:rsidR="00FA46D4" w:rsidRPr="00F04248">
        <w:rPr>
          <w:rFonts w:ascii="Times New Roman" w:hAnsi="Times New Roman"/>
          <w:sz w:val="24"/>
          <w:szCs w:val="24"/>
        </w:rPr>
        <w:t>placówce bankowej</w:t>
      </w:r>
      <w:r w:rsidRPr="004E0BAF">
        <w:rPr>
          <w:rFonts w:ascii="Times New Roman" w:hAnsi="Times New Roman"/>
          <w:sz w:val="24"/>
          <w:szCs w:val="24"/>
        </w:rPr>
        <w:t xml:space="preserve"> pracownik </w:t>
      </w:r>
      <w:r w:rsidR="00DC64F2">
        <w:rPr>
          <w:rFonts w:ascii="Times New Roman" w:hAnsi="Times New Roman"/>
          <w:sz w:val="24"/>
          <w:szCs w:val="24"/>
        </w:rPr>
        <w:t xml:space="preserve">przyjmujący oświadczenie klienta </w:t>
      </w:r>
      <w:r w:rsidR="00E75784" w:rsidRPr="004E0BAF">
        <w:rPr>
          <w:rFonts w:ascii="Times New Roman" w:hAnsi="Times New Roman"/>
          <w:sz w:val="24"/>
          <w:szCs w:val="24"/>
        </w:rPr>
        <w:t>wypełnia</w:t>
      </w:r>
      <w:r w:rsidRPr="004E0BAF">
        <w:rPr>
          <w:rFonts w:ascii="Times New Roman" w:hAnsi="Times New Roman"/>
          <w:sz w:val="24"/>
          <w:szCs w:val="24"/>
        </w:rPr>
        <w:t xml:space="preserve"> formularz reklamacji</w:t>
      </w:r>
      <w:r w:rsidR="008C3F22" w:rsidRPr="00EE2211">
        <w:rPr>
          <w:rFonts w:ascii="Times New Roman" w:hAnsi="Times New Roman"/>
          <w:sz w:val="24"/>
          <w:szCs w:val="24"/>
        </w:rPr>
        <w:t>, przedkłada klientowi do podpisu, umieszcza adnotację</w:t>
      </w:r>
      <w:r w:rsidRPr="00EE2211">
        <w:rPr>
          <w:rFonts w:ascii="Times New Roman" w:hAnsi="Times New Roman"/>
          <w:sz w:val="24"/>
          <w:szCs w:val="24"/>
        </w:rPr>
        <w:t xml:space="preserve"> zawierającą datę przyjęcia reklamacji</w:t>
      </w:r>
      <w:r w:rsidRPr="004E0BAF">
        <w:rPr>
          <w:rFonts w:ascii="Times New Roman" w:hAnsi="Times New Roman"/>
          <w:sz w:val="24"/>
          <w:szCs w:val="24"/>
        </w:rPr>
        <w:t xml:space="preserve">, </w:t>
      </w:r>
      <w:r w:rsidR="00B0426E" w:rsidRPr="00B0426E">
        <w:rPr>
          <w:rFonts w:ascii="Times New Roman" w:hAnsi="Times New Roman"/>
          <w:sz w:val="24"/>
          <w:szCs w:val="24"/>
        </w:rPr>
        <w:t>umieszcza na formularzu odcisk stempla funkcyjnego oraz składa podpis</w:t>
      </w:r>
      <w:r w:rsidR="006E7827">
        <w:rPr>
          <w:rFonts w:ascii="Times New Roman" w:hAnsi="Times New Roman"/>
          <w:sz w:val="24"/>
          <w:szCs w:val="24"/>
        </w:rPr>
        <w:t>.</w:t>
      </w:r>
      <w:r w:rsidRPr="004E0BAF">
        <w:rPr>
          <w:rFonts w:ascii="Times New Roman" w:hAnsi="Times New Roman"/>
          <w:sz w:val="24"/>
          <w:szCs w:val="24"/>
        </w:rPr>
        <w:t xml:space="preserve"> </w:t>
      </w:r>
    </w:p>
    <w:p w:rsidR="00055BC1" w:rsidRPr="006E5A2B" w:rsidRDefault="00200205">
      <w:pPr>
        <w:pStyle w:val="Akapitzlist1"/>
        <w:numPr>
          <w:ilvl w:val="0"/>
          <w:numId w:val="1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Wzór rejestru reklamacji/skarg stanowi załącznik nr </w:t>
      </w:r>
      <w:r w:rsidR="00812BE8" w:rsidRPr="006E5A2B">
        <w:rPr>
          <w:rFonts w:ascii="Times New Roman" w:hAnsi="Times New Roman"/>
          <w:sz w:val="24"/>
          <w:szCs w:val="24"/>
        </w:rPr>
        <w:t>3</w:t>
      </w:r>
      <w:r w:rsidRPr="006E5A2B">
        <w:rPr>
          <w:rFonts w:ascii="Times New Roman" w:hAnsi="Times New Roman"/>
          <w:sz w:val="24"/>
          <w:szCs w:val="24"/>
        </w:rPr>
        <w:t xml:space="preserve"> do niniejszych </w:t>
      </w:r>
      <w:r w:rsidR="00AA03A4">
        <w:rPr>
          <w:rFonts w:ascii="Times New Roman" w:hAnsi="Times New Roman"/>
          <w:sz w:val="24"/>
          <w:szCs w:val="24"/>
        </w:rPr>
        <w:t>Z</w:t>
      </w:r>
      <w:r w:rsidRPr="006E5A2B">
        <w:rPr>
          <w:rFonts w:ascii="Times New Roman" w:hAnsi="Times New Roman"/>
          <w:sz w:val="24"/>
          <w:szCs w:val="24"/>
        </w:rPr>
        <w:t>asad.</w:t>
      </w:r>
    </w:p>
    <w:p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200205" w:rsidRPr="006E5A2B" w:rsidRDefault="00200205">
      <w:pPr>
        <w:spacing w:after="0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 xml:space="preserve">Reklamacja, która wpłynie do </w:t>
      </w:r>
      <w:r w:rsidR="00B0426E">
        <w:rPr>
          <w:rFonts w:ascii="Times New Roman" w:hAnsi="Times New Roman"/>
          <w:spacing w:val="-2"/>
          <w:sz w:val="24"/>
          <w:szCs w:val="24"/>
        </w:rPr>
        <w:t>Banku</w:t>
      </w:r>
      <w:r w:rsidRPr="006E5A2B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FA46D4">
        <w:rPr>
          <w:rFonts w:ascii="Times New Roman" w:hAnsi="Times New Roman"/>
          <w:spacing w:val="-2"/>
          <w:sz w:val="24"/>
          <w:szCs w:val="24"/>
        </w:rPr>
        <w:t xml:space="preserve">podlega rejestracji </w:t>
      </w:r>
      <w:r w:rsidRPr="006E5A2B">
        <w:rPr>
          <w:rFonts w:ascii="Times New Roman" w:hAnsi="Times New Roman"/>
          <w:spacing w:val="-2"/>
          <w:sz w:val="24"/>
          <w:szCs w:val="24"/>
        </w:rPr>
        <w:t xml:space="preserve"> w książce korespondencji przychodzącej.</w:t>
      </w:r>
    </w:p>
    <w:p w:rsidR="00200205" w:rsidRPr="006E5A2B" w:rsidRDefault="00200205">
      <w:pPr>
        <w:spacing w:after="0"/>
        <w:rPr>
          <w:rFonts w:ascii="Times New Roman" w:hAnsi="Times New Roman"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8"/>
        </w:numPr>
        <w:spacing w:line="276" w:lineRule="auto"/>
        <w:ind w:left="357" w:hanging="357"/>
        <w:jc w:val="left"/>
      </w:pPr>
      <w:bookmarkStart w:id="6" w:name="_Toc368553902"/>
      <w:bookmarkStart w:id="7" w:name="_Toc462746924"/>
      <w:bookmarkEnd w:id="6"/>
      <w:r w:rsidRPr="006E5A2B">
        <w:t>Rozpatrywanie reklamacji</w:t>
      </w:r>
      <w:bookmarkEnd w:id="7"/>
    </w:p>
    <w:p w:rsidR="00200205" w:rsidRPr="006E5A2B" w:rsidRDefault="00200205">
      <w:pPr>
        <w:pStyle w:val="Akapitzlist1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A2B">
        <w:rPr>
          <w:rFonts w:ascii="Times New Roman" w:hAnsi="Times New Roman"/>
          <w:b/>
          <w:i/>
          <w:sz w:val="24"/>
          <w:szCs w:val="24"/>
        </w:rPr>
        <w:t>Przydzielanie reklamacji</w:t>
      </w: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B11419" w:rsidRPr="00F04248" w:rsidRDefault="00B11419" w:rsidP="009E2C7F">
      <w:pPr>
        <w:pStyle w:val="Akapitzlist1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Każda reklamacja przekazywana jest niezwłocznie do wiadomości Stanowiska ds. zgodności i kontroli wewnętrznej na adres</w:t>
      </w:r>
      <w:r w:rsidR="000A7350" w:rsidRPr="00F04248">
        <w:rPr>
          <w:rFonts w:ascii="Times New Roman" w:hAnsi="Times New Roman"/>
          <w:sz w:val="24"/>
          <w:szCs w:val="24"/>
        </w:rPr>
        <w:t>:</w:t>
      </w:r>
      <w:r w:rsidRPr="00F0424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04248">
          <w:rPr>
            <w:rStyle w:val="Hipercze"/>
            <w:sz w:val="24"/>
            <w:szCs w:val="24"/>
          </w:rPr>
          <w:t>bank.reklamacje@bspruszcz.pl</w:t>
        </w:r>
      </w:hyperlink>
      <w:r w:rsidRPr="00F04248">
        <w:rPr>
          <w:rFonts w:ascii="Times New Roman" w:hAnsi="Times New Roman"/>
          <w:sz w:val="24"/>
          <w:szCs w:val="24"/>
        </w:rPr>
        <w:t>, w zakresie reklamacji kartowych klientów  na adres</w:t>
      </w:r>
      <w:r w:rsidR="000A7350" w:rsidRPr="00F04248">
        <w:rPr>
          <w:rFonts w:ascii="Times New Roman" w:hAnsi="Times New Roman"/>
          <w:sz w:val="24"/>
          <w:szCs w:val="24"/>
        </w:rPr>
        <w:t>:</w:t>
      </w:r>
      <w:r w:rsidRPr="00F0424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04248">
          <w:rPr>
            <w:rStyle w:val="Hipercze"/>
            <w:sz w:val="24"/>
            <w:szCs w:val="24"/>
          </w:rPr>
          <w:t>karty_reklamacje@sgb.pl</w:t>
        </w:r>
      </w:hyperlink>
      <w:r w:rsidRPr="00F04248">
        <w:rPr>
          <w:rFonts w:ascii="Times New Roman" w:hAnsi="Times New Roman"/>
          <w:sz w:val="24"/>
          <w:szCs w:val="24"/>
        </w:rPr>
        <w:t>.</w:t>
      </w:r>
    </w:p>
    <w:p w:rsidR="00D66698" w:rsidRPr="00F04248" w:rsidRDefault="00D66698" w:rsidP="009E2C7F">
      <w:pPr>
        <w:pStyle w:val="Akapitzlist1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Każda reklamacja wraz z załącznikami po jej za</w:t>
      </w:r>
      <w:r w:rsidR="00411F60" w:rsidRPr="00F04248">
        <w:rPr>
          <w:rFonts w:ascii="Times New Roman" w:hAnsi="Times New Roman"/>
          <w:sz w:val="24"/>
          <w:szCs w:val="24"/>
        </w:rPr>
        <w:t xml:space="preserve">rejestrowaniu przekazywana jest </w:t>
      </w:r>
      <w:r w:rsidRPr="00F04248">
        <w:rPr>
          <w:rFonts w:ascii="Times New Roman" w:hAnsi="Times New Roman"/>
          <w:sz w:val="24"/>
          <w:szCs w:val="24"/>
        </w:rPr>
        <w:t xml:space="preserve">niezwłocznie do </w:t>
      </w:r>
      <w:r w:rsidR="00877E54" w:rsidRPr="00F04248">
        <w:rPr>
          <w:rFonts w:ascii="Times New Roman" w:hAnsi="Times New Roman"/>
          <w:sz w:val="24"/>
          <w:szCs w:val="24"/>
        </w:rPr>
        <w:t>Stanowiska ds. zgodności i kontroli wewnętrznej</w:t>
      </w:r>
      <w:r w:rsidRPr="00F04248">
        <w:rPr>
          <w:rFonts w:ascii="Times New Roman" w:hAnsi="Times New Roman"/>
          <w:sz w:val="24"/>
          <w:szCs w:val="24"/>
        </w:rPr>
        <w:t xml:space="preserve"> w formie pisemnej lub w formie e-mail (zeskanowane dokumenty) na adres: </w:t>
      </w:r>
      <w:hyperlink r:id="rId10" w:history="1">
        <w:r w:rsidR="00422143" w:rsidRPr="00F04248">
          <w:rPr>
            <w:rStyle w:val="Hipercze"/>
            <w:sz w:val="24"/>
            <w:szCs w:val="24"/>
          </w:rPr>
          <w:t>bank.reklamacje@bspruszcz.pl</w:t>
        </w:r>
      </w:hyperlink>
      <w:r w:rsidR="00422143" w:rsidRPr="00F04248">
        <w:rPr>
          <w:rFonts w:ascii="Times New Roman" w:hAnsi="Times New Roman"/>
          <w:sz w:val="24"/>
          <w:szCs w:val="24"/>
        </w:rPr>
        <w:t xml:space="preserve"> </w:t>
      </w:r>
      <w:r w:rsidRPr="00F04248">
        <w:rPr>
          <w:rFonts w:ascii="Times New Roman" w:hAnsi="Times New Roman"/>
          <w:sz w:val="24"/>
          <w:szCs w:val="24"/>
        </w:rPr>
        <w:t>w nieprzekraczalnym terminie 2  dni roboczych od dnia wpływu reklamacji do placówki bankowej.</w:t>
      </w:r>
    </w:p>
    <w:p w:rsidR="00877E54" w:rsidRPr="00F04248" w:rsidRDefault="00877E54" w:rsidP="009E2C7F">
      <w:pPr>
        <w:pStyle w:val="Akapitzlist1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Stanowisko ds. zgodności i kontroli wewnętrznej, w</w:t>
      </w:r>
      <w:r w:rsidRPr="00F0424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4248">
        <w:rPr>
          <w:rFonts w:ascii="Times New Roman" w:hAnsi="Times New Roman"/>
          <w:sz w:val="24"/>
          <w:szCs w:val="24"/>
        </w:rPr>
        <w:t>terminie 2 dni roboczych od daty otrzymania reklamacji, przydziela reklamację</w:t>
      </w:r>
      <w:r w:rsidR="00947D02" w:rsidRPr="00F04248">
        <w:rPr>
          <w:rFonts w:ascii="Times New Roman" w:hAnsi="Times New Roman"/>
          <w:sz w:val="24"/>
          <w:szCs w:val="24"/>
        </w:rPr>
        <w:t xml:space="preserve"> ( za wyjątkiem reklamacji kartowych</w:t>
      </w:r>
      <w:r w:rsidR="00D45D3D">
        <w:rPr>
          <w:rFonts w:ascii="Times New Roman" w:hAnsi="Times New Roman"/>
          <w:sz w:val="24"/>
          <w:szCs w:val="24"/>
        </w:rPr>
        <w:t>,</w:t>
      </w:r>
      <w:r w:rsidR="009D0A48" w:rsidRPr="00F04248">
        <w:rPr>
          <w:rFonts w:ascii="Times New Roman" w:hAnsi="Times New Roman"/>
          <w:sz w:val="24"/>
          <w:szCs w:val="24"/>
        </w:rPr>
        <w:t xml:space="preserve"> których proces reklamacyjny został opisany w załączniku nr 13</w:t>
      </w:r>
      <w:r w:rsidR="00AB7E51" w:rsidRPr="00F04248">
        <w:rPr>
          <w:rFonts w:ascii="Times New Roman" w:hAnsi="Times New Roman"/>
          <w:sz w:val="24"/>
          <w:szCs w:val="24"/>
        </w:rPr>
        <w:t xml:space="preserve"> </w:t>
      </w:r>
      <w:r w:rsidR="00947D02" w:rsidRPr="00F04248">
        <w:rPr>
          <w:rFonts w:ascii="Times New Roman" w:hAnsi="Times New Roman"/>
          <w:sz w:val="24"/>
          <w:szCs w:val="24"/>
        </w:rPr>
        <w:t>)</w:t>
      </w:r>
      <w:r w:rsidRPr="00F04248">
        <w:rPr>
          <w:rFonts w:ascii="Times New Roman" w:hAnsi="Times New Roman"/>
          <w:sz w:val="24"/>
          <w:szCs w:val="24"/>
        </w:rPr>
        <w:t xml:space="preserve"> do rozpatrzenia </w:t>
      </w:r>
      <w:r w:rsidR="00947D02" w:rsidRPr="00F04248">
        <w:rPr>
          <w:rFonts w:ascii="Times New Roman" w:hAnsi="Times New Roman"/>
          <w:sz w:val="24"/>
          <w:szCs w:val="24"/>
        </w:rPr>
        <w:t>jednostce rozpatrującej</w:t>
      </w:r>
      <w:r w:rsidRPr="00F04248">
        <w:rPr>
          <w:rFonts w:ascii="Times New Roman" w:hAnsi="Times New Roman"/>
          <w:sz w:val="24"/>
          <w:szCs w:val="24"/>
        </w:rPr>
        <w:t>, której zakres zadań odno</w:t>
      </w:r>
      <w:r w:rsidR="00947D02" w:rsidRPr="00F04248">
        <w:rPr>
          <w:rFonts w:ascii="Times New Roman" w:hAnsi="Times New Roman"/>
          <w:sz w:val="24"/>
          <w:szCs w:val="24"/>
        </w:rPr>
        <w:t>si się do przedmiotu reklamacji.</w:t>
      </w:r>
    </w:p>
    <w:p w:rsidR="00D66698" w:rsidRPr="00D66698" w:rsidRDefault="00D66698" w:rsidP="00411F60">
      <w:pPr>
        <w:pStyle w:val="Akapitzlist1"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AB7E51" w:rsidRPr="00F04248" w:rsidRDefault="00AB7E51" w:rsidP="009E2C7F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Za rozpatrzenie reklamacji odpowiada</w:t>
      </w:r>
      <w:r w:rsidR="00110FBA" w:rsidRPr="00F04248">
        <w:rPr>
          <w:rFonts w:ascii="Times New Roman" w:hAnsi="Times New Roman"/>
          <w:sz w:val="24"/>
          <w:szCs w:val="24"/>
        </w:rPr>
        <w:t>ją</w:t>
      </w:r>
      <w:r w:rsidRPr="00F04248">
        <w:rPr>
          <w:rFonts w:ascii="Times New Roman" w:hAnsi="Times New Roman"/>
          <w:sz w:val="24"/>
          <w:szCs w:val="24"/>
        </w:rPr>
        <w:t xml:space="preserve"> kierujący poszczególnymi jednostkami i komórkami organizacyjnymi  Banku, do których skierowana została reklamacja, z zastrzeżeniem ust. 2-3. </w:t>
      </w:r>
    </w:p>
    <w:p w:rsidR="00AB7E51" w:rsidRPr="00F04248" w:rsidRDefault="00AB7E51" w:rsidP="009E2C7F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pacing w:val="-3"/>
          <w:sz w:val="24"/>
          <w:szCs w:val="24"/>
        </w:rPr>
      </w:pPr>
      <w:r w:rsidRPr="00F04248">
        <w:rPr>
          <w:rFonts w:ascii="Times New Roman" w:hAnsi="Times New Roman"/>
          <w:spacing w:val="-3"/>
          <w:sz w:val="24"/>
          <w:szCs w:val="24"/>
        </w:rPr>
        <w:t xml:space="preserve">W przypadku, gdy reklamacja dotyczy obszaru działalności więcej niż jednej komórki organizacyjnej </w:t>
      </w:r>
      <w:r w:rsidR="00CF377B" w:rsidRPr="00F04248">
        <w:rPr>
          <w:rFonts w:ascii="Times New Roman" w:hAnsi="Times New Roman"/>
          <w:spacing w:val="-3"/>
          <w:sz w:val="24"/>
          <w:szCs w:val="24"/>
        </w:rPr>
        <w:t>Banku</w:t>
      </w:r>
      <w:r w:rsidRPr="00F04248">
        <w:rPr>
          <w:rFonts w:ascii="Times New Roman" w:hAnsi="Times New Roman"/>
          <w:spacing w:val="-3"/>
          <w:sz w:val="24"/>
          <w:szCs w:val="24"/>
        </w:rPr>
        <w:t xml:space="preserve">, </w:t>
      </w:r>
      <w:r w:rsidR="00CF377B" w:rsidRPr="00F04248">
        <w:rPr>
          <w:rFonts w:ascii="Times New Roman" w:hAnsi="Times New Roman"/>
          <w:spacing w:val="-3"/>
          <w:sz w:val="24"/>
          <w:szCs w:val="24"/>
        </w:rPr>
        <w:t xml:space="preserve">Stanowisko ds. zgodności i kontroli wewnętrznej </w:t>
      </w:r>
      <w:r w:rsidRPr="00F04248">
        <w:rPr>
          <w:rFonts w:ascii="Times New Roman" w:hAnsi="Times New Roman"/>
          <w:spacing w:val="-4"/>
          <w:sz w:val="24"/>
          <w:szCs w:val="24"/>
        </w:rPr>
        <w:t xml:space="preserve">w terminie 2 dni roboczych od daty otrzymania reklamacji </w:t>
      </w:r>
      <w:r w:rsidRPr="00F04248">
        <w:rPr>
          <w:rFonts w:ascii="Times New Roman" w:hAnsi="Times New Roman"/>
          <w:spacing w:val="-3"/>
          <w:sz w:val="24"/>
          <w:szCs w:val="24"/>
        </w:rPr>
        <w:t>kieruje reklamacje do rozpatrzenia przez komórkę organizacyjną, do której zakresu zadań w przeważającej mierze należy przedmiot reklamacji.</w:t>
      </w:r>
    </w:p>
    <w:p w:rsidR="00CF377B" w:rsidRDefault="00CF377B" w:rsidP="009E2C7F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Kierujący poszczególnymi jednostkami i komórkami organizacyjnymi Banku</w:t>
      </w:r>
      <w:r w:rsidR="00AB7E51" w:rsidRPr="00F04248">
        <w:rPr>
          <w:rFonts w:ascii="Times New Roman" w:hAnsi="Times New Roman"/>
          <w:sz w:val="24"/>
          <w:szCs w:val="24"/>
        </w:rPr>
        <w:t xml:space="preserve">, do której </w:t>
      </w:r>
      <w:r w:rsidRPr="00F04248">
        <w:rPr>
          <w:rFonts w:ascii="Times New Roman" w:hAnsi="Times New Roman"/>
          <w:sz w:val="24"/>
          <w:szCs w:val="24"/>
        </w:rPr>
        <w:t>Stanowisko ds. zgodności i kontroli wewnętrznej</w:t>
      </w:r>
      <w:r w:rsidR="00AB7E51" w:rsidRPr="00F04248">
        <w:rPr>
          <w:rFonts w:ascii="Times New Roman" w:hAnsi="Times New Roman"/>
          <w:sz w:val="24"/>
          <w:szCs w:val="24"/>
        </w:rPr>
        <w:t xml:space="preserve"> skieruje reklamację, odpowiada</w:t>
      </w:r>
      <w:r w:rsidRPr="00F04248">
        <w:rPr>
          <w:rFonts w:ascii="Times New Roman" w:hAnsi="Times New Roman"/>
          <w:sz w:val="24"/>
          <w:szCs w:val="24"/>
        </w:rPr>
        <w:t>ją</w:t>
      </w:r>
      <w:r w:rsidR="00AB7E51" w:rsidRPr="00F04248">
        <w:rPr>
          <w:rFonts w:ascii="Times New Roman" w:hAnsi="Times New Roman"/>
          <w:sz w:val="24"/>
          <w:szCs w:val="24"/>
        </w:rPr>
        <w:t xml:space="preserve"> za kompleksowe rozpatrzenie reklamacji.</w:t>
      </w:r>
    </w:p>
    <w:p w:rsidR="00CC18A3" w:rsidRPr="00F04248" w:rsidRDefault="00CC18A3" w:rsidP="009E2C7F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jednostka rozpatrująca, do której przekazano reklamację do rozpatrzenia zobowiązana jest do poinformowania Stanowiska ds. zgodności i kontroli wewnętrznej </w:t>
      </w:r>
      <w:r w:rsidR="00A116EA">
        <w:rPr>
          <w:rFonts w:ascii="Times New Roman" w:hAnsi="Times New Roman"/>
          <w:sz w:val="24"/>
          <w:szCs w:val="24"/>
        </w:rPr>
        <w:t>nie później niż w terminie 10 dni od dnia przekazania reklamacji o braku możliwości udzielenia klientowi odpowiedzi w terminie 30 dni od dnia wpływu reklamacji do placówki bankowej.</w:t>
      </w:r>
    </w:p>
    <w:p w:rsidR="00411F60" w:rsidRPr="00F04248" w:rsidRDefault="00411F60" w:rsidP="009E2C7F">
      <w:pPr>
        <w:pStyle w:val="Akapitzlist1"/>
        <w:numPr>
          <w:ilvl w:val="0"/>
          <w:numId w:val="1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W przypadku wątpliwości co do zasadności reklamacji jednostka rozpatrująca może zwrócić się o sporządzenie opinii prawnej do kancelarii obsługującej Bank.</w:t>
      </w:r>
    </w:p>
    <w:p w:rsidR="00200205" w:rsidRDefault="00200205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5F6A79" w:rsidRPr="006E5A2B" w:rsidRDefault="005F6A79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8"/>
        </w:numPr>
        <w:spacing w:line="276" w:lineRule="auto"/>
        <w:ind w:left="357" w:hanging="357"/>
        <w:jc w:val="left"/>
      </w:pPr>
      <w:bookmarkStart w:id="8" w:name="_Toc368553904"/>
      <w:bookmarkStart w:id="9" w:name="_Toc368553905"/>
      <w:bookmarkStart w:id="10" w:name="_Toc368553906"/>
      <w:bookmarkStart w:id="11" w:name="_Toc368553907"/>
      <w:bookmarkStart w:id="12" w:name="_Toc462746925"/>
      <w:bookmarkEnd w:id="8"/>
      <w:bookmarkEnd w:id="9"/>
      <w:bookmarkEnd w:id="10"/>
      <w:bookmarkEnd w:id="11"/>
      <w:r w:rsidRPr="006E5A2B">
        <w:t>Udzielenie odpowiedzi na reklamację</w:t>
      </w:r>
      <w:bookmarkEnd w:id="12"/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055BC1" w:rsidRPr="006E5A2B" w:rsidRDefault="00200205" w:rsidP="00E14C48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Odpowiedź na reklamację powinna być udzielona klientowi </w:t>
      </w:r>
      <w:r w:rsidR="00B20326">
        <w:rPr>
          <w:rFonts w:ascii="Times New Roman" w:hAnsi="Times New Roman"/>
          <w:sz w:val="24"/>
          <w:szCs w:val="24"/>
        </w:rPr>
        <w:t xml:space="preserve">bez zbędnej zwłoki nie później niż </w:t>
      </w:r>
      <w:r w:rsidRPr="006E5A2B">
        <w:rPr>
          <w:rFonts w:ascii="Times New Roman" w:hAnsi="Times New Roman"/>
          <w:sz w:val="24"/>
          <w:szCs w:val="24"/>
        </w:rPr>
        <w:t xml:space="preserve">w terminie do 30 dni </w:t>
      </w:r>
      <w:r w:rsidR="003B6D34">
        <w:rPr>
          <w:rFonts w:ascii="Times New Roman" w:hAnsi="Times New Roman"/>
          <w:sz w:val="24"/>
          <w:szCs w:val="24"/>
        </w:rPr>
        <w:t xml:space="preserve">kalendarzowych </w:t>
      </w:r>
      <w:r w:rsidR="00BA753F">
        <w:rPr>
          <w:rFonts w:ascii="Times New Roman" w:hAnsi="Times New Roman"/>
          <w:sz w:val="24"/>
          <w:szCs w:val="24"/>
        </w:rPr>
        <w:t>od daty wpływu zgłoszenia do B</w:t>
      </w:r>
      <w:r w:rsidRPr="006E5A2B">
        <w:rPr>
          <w:rFonts w:ascii="Times New Roman" w:hAnsi="Times New Roman"/>
          <w:sz w:val="24"/>
          <w:szCs w:val="24"/>
        </w:rPr>
        <w:t>anku.</w:t>
      </w:r>
    </w:p>
    <w:p w:rsidR="00B96122" w:rsidRDefault="00200205" w:rsidP="00E14C48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pacing w:val="-4"/>
          <w:sz w:val="24"/>
          <w:szCs w:val="24"/>
        </w:rPr>
      </w:pPr>
      <w:r w:rsidRPr="00917BF2">
        <w:rPr>
          <w:rFonts w:ascii="Times New Roman" w:hAnsi="Times New Roman"/>
          <w:spacing w:val="-4"/>
          <w:sz w:val="24"/>
          <w:szCs w:val="24"/>
        </w:rPr>
        <w:t xml:space="preserve">W </w:t>
      </w:r>
      <w:r w:rsidR="003B6D34" w:rsidRPr="00917BF2">
        <w:rPr>
          <w:rFonts w:ascii="Times New Roman" w:hAnsi="Times New Roman"/>
          <w:spacing w:val="-4"/>
          <w:sz w:val="24"/>
          <w:szCs w:val="24"/>
        </w:rPr>
        <w:t>szczególn</w:t>
      </w:r>
      <w:r w:rsidR="00B20326" w:rsidRPr="00917BF2">
        <w:rPr>
          <w:rFonts w:ascii="Times New Roman" w:hAnsi="Times New Roman"/>
          <w:spacing w:val="-4"/>
          <w:sz w:val="24"/>
          <w:szCs w:val="24"/>
        </w:rPr>
        <w:t>ie skomplikowanych</w:t>
      </w:r>
      <w:r w:rsidR="003B6D34" w:rsidRPr="00917BF2">
        <w:rPr>
          <w:rFonts w:ascii="Times New Roman" w:hAnsi="Times New Roman"/>
          <w:spacing w:val="-4"/>
          <w:sz w:val="24"/>
          <w:szCs w:val="24"/>
        </w:rPr>
        <w:t xml:space="preserve"> przypadkach </w:t>
      </w:r>
      <w:r w:rsidR="002B263F">
        <w:rPr>
          <w:rFonts w:ascii="Times New Roman" w:hAnsi="Times New Roman"/>
          <w:spacing w:val="-4"/>
          <w:sz w:val="24"/>
          <w:szCs w:val="24"/>
        </w:rPr>
        <w:t xml:space="preserve"> termin, o którym mowa w ust. 1, może ulec wydłużeniu do 60 dni kalendarzowych, a w przypadku klientów instytucjonalnych z wyjątkiem osób fizycznych prowadzących działalność gospodarczą i rolników, do 90 dni. </w:t>
      </w:r>
    </w:p>
    <w:p w:rsidR="003B6D34" w:rsidRPr="006E5A2B" w:rsidRDefault="002B263F" w:rsidP="00E14C48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Za szczególne skomplikowane przypadki uznaje się konieczność uzyskania przez Bank dodatkowych informacji od podmiotów trzecich </w:t>
      </w:r>
      <w:r w:rsidR="00CF36F5" w:rsidRPr="00240ACC">
        <w:rPr>
          <w:rFonts w:ascii="Times New Roman" w:hAnsi="Times New Roman"/>
          <w:spacing w:val="-4"/>
          <w:sz w:val="24"/>
          <w:szCs w:val="24"/>
        </w:rPr>
        <w:t xml:space="preserve">współpracujących z </w:t>
      </w:r>
      <w:r w:rsidR="00966913">
        <w:rPr>
          <w:rFonts w:ascii="Times New Roman" w:hAnsi="Times New Roman"/>
          <w:spacing w:val="-4"/>
          <w:sz w:val="24"/>
          <w:szCs w:val="24"/>
        </w:rPr>
        <w:t>B</w:t>
      </w:r>
      <w:r w:rsidR="00CF36F5" w:rsidRPr="00240ACC">
        <w:rPr>
          <w:rFonts w:ascii="Times New Roman" w:hAnsi="Times New Roman"/>
          <w:spacing w:val="-4"/>
          <w:sz w:val="24"/>
          <w:szCs w:val="24"/>
        </w:rPr>
        <w:t>ankiem</w:t>
      </w:r>
      <w:r w:rsidR="00CF36F5" w:rsidRPr="009B02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0244">
        <w:rPr>
          <w:rFonts w:ascii="Times New Roman" w:hAnsi="Times New Roman"/>
          <w:spacing w:val="-4"/>
          <w:sz w:val="24"/>
          <w:szCs w:val="24"/>
        </w:rPr>
        <w:t>niezbędnych</w:t>
      </w:r>
      <w:r>
        <w:rPr>
          <w:rFonts w:ascii="Times New Roman" w:hAnsi="Times New Roman"/>
          <w:spacing w:val="-4"/>
          <w:sz w:val="24"/>
          <w:szCs w:val="24"/>
        </w:rPr>
        <w:t xml:space="preserve"> do rozpatrzenia reklamacji m.in.: reklamacje karto</w:t>
      </w:r>
      <w:r w:rsidR="00F01B70">
        <w:rPr>
          <w:rFonts w:ascii="Times New Roman" w:hAnsi="Times New Roman"/>
          <w:spacing w:val="-4"/>
          <w:sz w:val="24"/>
          <w:szCs w:val="24"/>
        </w:rPr>
        <w:t>w</w:t>
      </w:r>
      <w:r w:rsidR="00F01B70" w:rsidRPr="00917BF2">
        <w:rPr>
          <w:rFonts w:ascii="Times New Roman" w:hAnsi="Times New Roman"/>
          <w:spacing w:val="-4"/>
          <w:sz w:val="24"/>
          <w:szCs w:val="24"/>
        </w:rPr>
        <w:t>e, sprawy związane z windykacją kredytów, sprawy spadkowe, fraudy, reklamacje składane przez system Ogni</w:t>
      </w:r>
      <w:r w:rsidR="00917BF2">
        <w:rPr>
          <w:rFonts w:ascii="Times New Roman" w:hAnsi="Times New Roman"/>
          <w:spacing w:val="-4"/>
          <w:sz w:val="24"/>
          <w:szCs w:val="24"/>
        </w:rPr>
        <w:t>v</w:t>
      </w:r>
      <w:r w:rsidR="00F01B70" w:rsidRPr="00917BF2">
        <w:rPr>
          <w:rFonts w:ascii="Times New Roman" w:hAnsi="Times New Roman"/>
          <w:spacing w:val="-4"/>
          <w:sz w:val="24"/>
          <w:szCs w:val="24"/>
        </w:rPr>
        <w:t xml:space="preserve">o, Sorbnet, SWIFT. </w:t>
      </w:r>
      <w:r w:rsidR="00F01B7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55BC1" w:rsidRPr="000E6A94" w:rsidRDefault="00200205" w:rsidP="00E14C48">
      <w:pPr>
        <w:pStyle w:val="Akapitzlist1"/>
        <w:numPr>
          <w:ilvl w:val="3"/>
          <w:numId w:val="10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0E6A94">
        <w:rPr>
          <w:rFonts w:ascii="Times New Roman" w:hAnsi="Times New Roman"/>
          <w:sz w:val="24"/>
          <w:szCs w:val="24"/>
        </w:rPr>
        <w:t xml:space="preserve">W przypadku braku możliwości udzielenia odpowiedzi na złożoną reklamację w terminie określonym w ust. 1, jednostka rozpatrująca reklamację powinna w formie pisemnej powiadomić o tym klienta </w:t>
      </w:r>
      <w:r w:rsidR="00A8309F" w:rsidRPr="000E6A94">
        <w:rPr>
          <w:rFonts w:ascii="Times New Roman" w:hAnsi="Times New Roman"/>
          <w:sz w:val="24"/>
          <w:szCs w:val="24"/>
        </w:rPr>
        <w:t xml:space="preserve">w terminie 14 dni od dnia wpływu reklamacji </w:t>
      </w:r>
      <w:r w:rsidRPr="000E6A94">
        <w:rPr>
          <w:rFonts w:ascii="Times New Roman" w:hAnsi="Times New Roman"/>
          <w:sz w:val="24"/>
          <w:szCs w:val="24"/>
        </w:rPr>
        <w:t>wraz z podaniem:</w:t>
      </w:r>
    </w:p>
    <w:p w:rsidR="00055BC1" w:rsidRPr="000E6A94" w:rsidRDefault="00200205" w:rsidP="00E14C48">
      <w:pPr>
        <w:pStyle w:val="Akapitzlist1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0E6A94">
        <w:rPr>
          <w:rFonts w:ascii="Times New Roman" w:hAnsi="Times New Roman"/>
          <w:sz w:val="24"/>
          <w:szCs w:val="24"/>
        </w:rPr>
        <w:t>przyczyn opóźnienia w rozpatrywaniu reklamacji wraz z przeprosinami;</w:t>
      </w:r>
    </w:p>
    <w:p w:rsidR="00055BC1" w:rsidRPr="000E6A94" w:rsidRDefault="00200205" w:rsidP="00E14C48">
      <w:pPr>
        <w:pStyle w:val="Akapitzlist1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0E6A94">
        <w:rPr>
          <w:rFonts w:ascii="Times New Roman" w:hAnsi="Times New Roman"/>
          <w:sz w:val="24"/>
          <w:szCs w:val="24"/>
        </w:rPr>
        <w:t>okoliczności, które muszą zostać ustalone</w:t>
      </w:r>
      <w:r w:rsidR="00D467B1">
        <w:rPr>
          <w:rFonts w:ascii="Times New Roman" w:hAnsi="Times New Roman"/>
          <w:sz w:val="24"/>
          <w:szCs w:val="24"/>
        </w:rPr>
        <w:t xml:space="preserve"> dla rozpatrzenia zastrzeżeń klienta</w:t>
      </w:r>
      <w:r w:rsidRPr="000E6A94">
        <w:rPr>
          <w:rFonts w:ascii="Times New Roman" w:hAnsi="Times New Roman"/>
          <w:sz w:val="24"/>
          <w:szCs w:val="24"/>
        </w:rPr>
        <w:t>;</w:t>
      </w:r>
    </w:p>
    <w:p w:rsidR="00055BC1" w:rsidRPr="000E6A94" w:rsidRDefault="00200205" w:rsidP="00E14C48">
      <w:pPr>
        <w:pStyle w:val="Akapitzlist1"/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0E6A94">
        <w:rPr>
          <w:rFonts w:ascii="Times New Roman" w:hAnsi="Times New Roman"/>
          <w:sz w:val="24"/>
          <w:szCs w:val="24"/>
        </w:rPr>
        <w:t>przewidywanego terminu udzielenia odpowiedzi na złożoną reklamację, który nie może być dłuższy niż wskazany w ust. 2.</w:t>
      </w:r>
    </w:p>
    <w:p w:rsidR="008C601B" w:rsidRDefault="00B20326" w:rsidP="00E14C48">
      <w:pPr>
        <w:pStyle w:val="Akapitzlist11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501204">
        <w:rPr>
          <w:rFonts w:ascii="Times New Roman" w:hAnsi="Times New Roman"/>
          <w:sz w:val="24"/>
          <w:szCs w:val="24"/>
        </w:rPr>
        <w:t xml:space="preserve">Do zachowania terminu, o którym mowa w  ust. 1 – </w:t>
      </w:r>
      <w:r>
        <w:rPr>
          <w:rFonts w:ascii="Times New Roman" w:hAnsi="Times New Roman"/>
          <w:sz w:val="24"/>
          <w:szCs w:val="24"/>
        </w:rPr>
        <w:t>2</w:t>
      </w:r>
      <w:r w:rsidRPr="00501204">
        <w:rPr>
          <w:rFonts w:ascii="Times New Roman" w:hAnsi="Times New Roman"/>
          <w:sz w:val="24"/>
          <w:szCs w:val="24"/>
        </w:rPr>
        <w:t xml:space="preserve"> wystarczy wysłanie odpowiedzi przed jego upływem.</w:t>
      </w:r>
    </w:p>
    <w:p w:rsidR="00424125" w:rsidRPr="00424125" w:rsidRDefault="005F07FC" w:rsidP="00E14C48">
      <w:pPr>
        <w:pStyle w:val="Akapitzlist11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A7523">
        <w:rPr>
          <w:rFonts w:ascii="Times New Roman" w:hAnsi="Times New Roman"/>
          <w:sz w:val="24"/>
          <w:szCs w:val="24"/>
        </w:rPr>
        <w:t xml:space="preserve">W przypadku niedotrzymania terminu określonego w ust. 1, a w szczególnie skomplikowanych przypadkach, o których mowa w ust. 3 terminu określonego w ust. 2, </w:t>
      </w:r>
      <w:r w:rsidR="00307F98" w:rsidRPr="00424125">
        <w:rPr>
          <w:rFonts w:ascii="Times New Roman" w:hAnsi="Times New Roman"/>
          <w:sz w:val="24"/>
          <w:szCs w:val="24"/>
        </w:rPr>
        <w:t>reklamację</w:t>
      </w:r>
      <w:r w:rsidRPr="00424125">
        <w:rPr>
          <w:rFonts w:ascii="Times New Roman" w:hAnsi="Times New Roman"/>
          <w:sz w:val="24"/>
          <w:szCs w:val="24"/>
        </w:rPr>
        <w:t xml:space="preserve"> uznaje się za rozpatrzoną zgodnie z wolą klienta.</w:t>
      </w:r>
    </w:p>
    <w:p w:rsidR="00424125" w:rsidRPr="00424125" w:rsidRDefault="00424125" w:rsidP="00E14C48">
      <w:pPr>
        <w:pStyle w:val="Akapitzlist11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24125">
        <w:rPr>
          <w:rFonts w:ascii="Times New Roman" w:hAnsi="Times New Roman"/>
          <w:sz w:val="24"/>
          <w:szCs w:val="24"/>
        </w:rPr>
        <w:t>Udzielając odpowiedzi na reklamację Bank bierze pod uwagę stan faktyczny istniejący w ostatnim dniu terminu na udzielenie odpowiedzi na reklamację, chyba że informacje i ewentualne dokumenty, jakimi dysponuje Bank, umożliwiają udzielenie odpowiedzi wcześniej.</w:t>
      </w:r>
    </w:p>
    <w:p w:rsidR="00424125" w:rsidRPr="00424125" w:rsidRDefault="00424125" w:rsidP="00E14C48">
      <w:pPr>
        <w:pStyle w:val="Akapitzlist11"/>
        <w:numPr>
          <w:ilvl w:val="0"/>
          <w:numId w:val="10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424125">
        <w:rPr>
          <w:rFonts w:ascii="Times New Roman" w:hAnsi="Times New Roman"/>
          <w:sz w:val="24"/>
          <w:szCs w:val="24"/>
        </w:rPr>
        <w:t xml:space="preserve">W przypadku gdy zmianie ulegnie stan faktyczny, w oparciu o który Bank udzielił odpowiedzi na reklamację, Bank ponownie rozpoznaje reklamację biorąc pod uwagę zmieniony stan faktyczny, o ile zmiany nastąpiły na korzyść klienta.  </w:t>
      </w:r>
    </w:p>
    <w:p w:rsidR="008C601B" w:rsidRDefault="008C601B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5BC1" w:rsidRPr="006E5A2B" w:rsidRDefault="00055BC1" w:rsidP="009E2C7F">
      <w:pPr>
        <w:numPr>
          <w:ilvl w:val="0"/>
          <w:numId w:val="30"/>
        </w:numPr>
        <w:spacing w:after="0"/>
        <w:jc w:val="left"/>
        <w:rPr>
          <w:rFonts w:ascii="Times New Roman" w:hAnsi="Times New Roman"/>
          <w:sz w:val="24"/>
        </w:rPr>
      </w:pPr>
    </w:p>
    <w:p w:rsidR="00055BC1" w:rsidRPr="006E5A2B" w:rsidRDefault="00200205" w:rsidP="009E2C7F">
      <w:pPr>
        <w:pStyle w:val="Akapitzlist1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pacing w:val="-4"/>
          <w:sz w:val="24"/>
          <w:szCs w:val="24"/>
        </w:rPr>
      </w:pPr>
      <w:r w:rsidRPr="006E5A2B">
        <w:rPr>
          <w:rFonts w:ascii="Times New Roman" w:hAnsi="Times New Roman"/>
          <w:spacing w:val="-4"/>
          <w:sz w:val="24"/>
          <w:szCs w:val="24"/>
        </w:rPr>
        <w:t>Odpowiedź na reklamację formułuje i udziela jednostka rozpatrująca</w:t>
      </w:r>
      <w:r w:rsidR="0026619A">
        <w:rPr>
          <w:rFonts w:ascii="Times New Roman" w:hAnsi="Times New Roman"/>
          <w:spacing w:val="-4"/>
          <w:sz w:val="24"/>
          <w:szCs w:val="24"/>
        </w:rPr>
        <w:t>. O</w:t>
      </w:r>
      <w:r w:rsidR="00D467B1">
        <w:rPr>
          <w:rFonts w:ascii="Times New Roman" w:hAnsi="Times New Roman"/>
          <w:spacing w:val="-4"/>
          <w:sz w:val="24"/>
          <w:szCs w:val="24"/>
        </w:rPr>
        <w:t>stateczny</w:t>
      </w:r>
      <w:r w:rsidR="0026619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467B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6619A">
        <w:rPr>
          <w:rFonts w:ascii="Times New Roman" w:hAnsi="Times New Roman"/>
          <w:spacing w:val="-4"/>
          <w:sz w:val="24"/>
          <w:szCs w:val="24"/>
        </w:rPr>
        <w:t>kształt</w:t>
      </w:r>
      <w:r w:rsidR="008522C0">
        <w:rPr>
          <w:rFonts w:ascii="Times New Roman" w:hAnsi="Times New Roman"/>
          <w:spacing w:val="-4"/>
          <w:sz w:val="24"/>
          <w:szCs w:val="24"/>
        </w:rPr>
        <w:t xml:space="preserve"> odpowiedzi do klienta  podlega</w:t>
      </w:r>
      <w:r w:rsidR="0026619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75400">
        <w:rPr>
          <w:rFonts w:ascii="Times New Roman" w:hAnsi="Times New Roman"/>
          <w:spacing w:val="-4"/>
          <w:sz w:val="24"/>
          <w:szCs w:val="24"/>
        </w:rPr>
        <w:t>uzgodnieniu z</w:t>
      </w:r>
      <w:r w:rsidR="00D467B1">
        <w:rPr>
          <w:rFonts w:ascii="Times New Roman" w:hAnsi="Times New Roman"/>
          <w:spacing w:val="-4"/>
          <w:sz w:val="24"/>
          <w:szCs w:val="24"/>
        </w:rPr>
        <w:t xml:space="preserve"> Stanowisk</w:t>
      </w:r>
      <w:r w:rsidR="00975400">
        <w:rPr>
          <w:rFonts w:ascii="Times New Roman" w:hAnsi="Times New Roman"/>
          <w:spacing w:val="-4"/>
          <w:sz w:val="24"/>
          <w:szCs w:val="24"/>
        </w:rPr>
        <w:t>iem</w:t>
      </w:r>
      <w:r w:rsidR="00D467B1">
        <w:rPr>
          <w:rFonts w:ascii="Times New Roman" w:hAnsi="Times New Roman"/>
          <w:spacing w:val="-4"/>
          <w:sz w:val="24"/>
          <w:szCs w:val="24"/>
        </w:rPr>
        <w:t xml:space="preserve"> ds. zgodności i kontroli </w:t>
      </w:r>
      <w:r w:rsidR="0026619A">
        <w:rPr>
          <w:rFonts w:ascii="Times New Roman" w:hAnsi="Times New Roman"/>
          <w:spacing w:val="-4"/>
          <w:sz w:val="24"/>
          <w:szCs w:val="24"/>
        </w:rPr>
        <w:t>wewnętrznej</w:t>
      </w:r>
      <w:r w:rsidRPr="006E5A2B">
        <w:rPr>
          <w:rFonts w:ascii="Times New Roman" w:hAnsi="Times New Roman"/>
          <w:spacing w:val="-4"/>
          <w:sz w:val="24"/>
          <w:szCs w:val="24"/>
        </w:rPr>
        <w:t>.</w:t>
      </w:r>
    </w:p>
    <w:p w:rsidR="00D22427" w:rsidRDefault="00200205" w:rsidP="009E2C7F">
      <w:pPr>
        <w:pStyle w:val="Akapitzlist1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Odpowiedź udziel</w:t>
      </w:r>
      <w:r w:rsidR="006914F6" w:rsidRPr="006E5A2B">
        <w:rPr>
          <w:rFonts w:ascii="Times New Roman" w:hAnsi="Times New Roman"/>
          <w:sz w:val="24"/>
          <w:szCs w:val="24"/>
        </w:rPr>
        <w:t>a</w:t>
      </w:r>
      <w:r w:rsidRPr="006E5A2B">
        <w:rPr>
          <w:rFonts w:ascii="Times New Roman" w:hAnsi="Times New Roman"/>
          <w:sz w:val="24"/>
          <w:szCs w:val="24"/>
        </w:rPr>
        <w:t xml:space="preserve">na </w:t>
      </w:r>
      <w:r w:rsidR="006914F6" w:rsidRPr="006E5A2B">
        <w:rPr>
          <w:rFonts w:ascii="Times New Roman" w:hAnsi="Times New Roman"/>
          <w:sz w:val="24"/>
          <w:szCs w:val="24"/>
        </w:rPr>
        <w:t xml:space="preserve">jest </w:t>
      </w:r>
      <w:r w:rsidRPr="006E5A2B">
        <w:rPr>
          <w:rFonts w:ascii="Times New Roman" w:hAnsi="Times New Roman"/>
          <w:sz w:val="24"/>
          <w:szCs w:val="24"/>
        </w:rPr>
        <w:t>w formie pisemnej, na papierze firmowym</w:t>
      </w:r>
      <w:r w:rsidR="00D22427" w:rsidRPr="00D22427">
        <w:rPr>
          <w:rFonts w:ascii="Times New Roman" w:hAnsi="Times New Roman"/>
          <w:sz w:val="24"/>
          <w:szCs w:val="24"/>
        </w:rPr>
        <w:t xml:space="preserve"> </w:t>
      </w:r>
      <w:r w:rsidR="00D22427" w:rsidRPr="003F48A5">
        <w:rPr>
          <w:rFonts w:ascii="Times New Roman" w:hAnsi="Times New Roman"/>
          <w:sz w:val="24"/>
          <w:szCs w:val="24"/>
        </w:rPr>
        <w:t>przy użyciu czcionki Time New Roman 12 pkt, a na uzasadnione żądanie klienta przy uż</w:t>
      </w:r>
      <w:r w:rsidR="00D22427">
        <w:rPr>
          <w:rFonts w:ascii="Times New Roman" w:hAnsi="Times New Roman"/>
          <w:sz w:val="24"/>
          <w:szCs w:val="24"/>
        </w:rPr>
        <w:t xml:space="preserve">yciu większej czcionki </w:t>
      </w:r>
      <w:r w:rsidRPr="006E5A2B">
        <w:rPr>
          <w:rFonts w:ascii="Times New Roman" w:hAnsi="Times New Roman"/>
          <w:sz w:val="24"/>
          <w:szCs w:val="24"/>
        </w:rPr>
        <w:t xml:space="preserve"> i wysłana</w:t>
      </w:r>
      <w:r w:rsidR="00D22427">
        <w:rPr>
          <w:rFonts w:ascii="Times New Roman" w:hAnsi="Times New Roman"/>
          <w:sz w:val="24"/>
          <w:szCs w:val="24"/>
        </w:rPr>
        <w:t>:</w:t>
      </w:r>
    </w:p>
    <w:p w:rsidR="008C601B" w:rsidRDefault="00200205" w:rsidP="009E2C7F">
      <w:pPr>
        <w:pStyle w:val="Akapitzlist1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listem poleconym na adres </w:t>
      </w:r>
      <w:r w:rsidR="00105ED3" w:rsidRPr="00A8309F">
        <w:rPr>
          <w:rFonts w:ascii="Times New Roman" w:hAnsi="Times New Roman"/>
          <w:sz w:val="24"/>
          <w:szCs w:val="24"/>
        </w:rPr>
        <w:t>wskazany w reklamacji</w:t>
      </w:r>
      <w:r w:rsidR="00105ED3" w:rsidRPr="006E5A2B">
        <w:rPr>
          <w:rFonts w:ascii="Times New Roman" w:hAnsi="Times New Roman"/>
          <w:sz w:val="24"/>
          <w:szCs w:val="24"/>
        </w:rPr>
        <w:t xml:space="preserve"> </w:t>
      </w:r>
      <w:r w:rsidR="005533A5">
        <w:rPr>
          <w:rFonts w:ascii="Times New Roman" w:hAnsi="Times New Roman"/>
          <w:sz w:val="24"/>
          <w:szCs w:val="24"/>
        </w:rPr>
        <w:t>przez klienta</w:t>
      </w:r>
      <w:r w:rsidR="00D22427">
        <w:rPr>
          <w:rFonts w:ascii="Times New Roman" w:hAnsi="Times New Roman"/>
          <w:sz w:val="24"/>
          <w:szCs w:val="24"/>
        </w:rPr>
        <w:t>;</w:t>
      </w:r>
    </w:p>
    <w:p w:rsidR="00D22427" w:rsidRPr="00EF4EBC" w:rsidRDefault="00D22427" w:rsidP="009E2C7F">
      <w:pPr>
        <w:pStyle w:val="Akapitzlist11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204">
        <w:rPr>
          <w:rFonts w:ascii="Times New Roman" w:hAnsi="Times New Roman"/>
          <w:sz w:val="24"/>
          <w:szCs w:val="24"/>
        </w:rPr>
        <w:t>wyłącznie na wniosek klienta</w:t>
      </w:r>
      <w:r>
        <w:rPr>
          <w:rFonts w:ascii="Times New Roman" w:hAnsi="Times New Roman"/>
          <w:sz w:val="24"/>
          <w:szCs w:val="24"/>
        </w:rPr>
        <w:t xml:space="preserve"> z wykorzystaniem środków komunikacji elektronicznej na adres mailowy, z którego reklamacja została wysłana, chyba że klient poda w reklamacji inny adres mailowy poprzez załączenie skanu odpowiedzi.</w:t>
      </w:r>
    </w:p>
    <w:p w:rsidR="008C601B" w:rsidRDefault="00835100" w:rsidP="009E2C7F">
      <w:pPr>
        <w:pStyle w:val="Akapitzlist1"/>
        <w:numPr>
          <w:ilvl w:val="0"/>
          <w:numId w:val="1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odpowiedzi do klienta zawiera załącznik nr </w:t>
      </w:r>
      <w:r w:rsidR="00864A8D">
        <w:rPr>
          <w:rFonts w:ascii="Times New Roman" w:hAnsi="Times New Roman"/>
          <w:sz w:val="24"/>
          <w:szCs w:val="24"/>
        </w:rPr>
        <w:t xml:space="preserve"> 8 i 9</w:t>
      </w:r>
      <w:r>
        <w:rPr>
          <w:rFonts w:ascii="Times New Roman" w:hAnsi="Times New Roman"/>
          <w:sz w:val="24"/>
          <w:szCs w:val="24"/>
        </w:rPr>
        <w:t>.</w:t>
      </w:r>
    </w:p>
    <w:p w:rsidR="00055BC1" w:rsidRPr="00DA7523" w:rsidRDefault="00105ED3" w:rsidP="009E2C7F">
      <w:pPr>
        <w:pStyle w:val="Akapitzlist11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odniesieniu do klientów, którzy nie zawarli z </w:t>
      </w:r>
      <w:r w:rsidR="008D785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ankiem umowy, a złożyli reklamację, odpowiedź wysyłana jest na adres wskazany w reklamacji lub adres mailowy, o którym mowa w u</w:t>
      </w:r>
      <w:r w:rsidR="00B871AE">
        <w:rPr>
          <w:rFonts w:ascii="Times New Roman" w:hAnsi="Times New Roman"/>
          <w:sz w:val="24"/>
          <w:szCs w:val="24"/>
        </w:rPr>
        <w:t>st. 2</w:t>
      </w:r>
      <w:r w:rsidR="007D7CFC">
        <w:rPr>
          <w:rFonts w:ascii="Times New Roman" w:hAnsi="Times New Roman"/>
          <w:sz w:val="24"/>
          <w:szCs w:val="24"/>
        </w:rPr>
        <w:t xml:space="preserve"> pkt 2.</w:t>
      </w:r>
    </w:p>
    <w:p w:rsidR="00055BC1" w:rsidRPr="006E5A2B" w:rsidRDefault="00200205" w:rsidP="009E2C7F">
      <w:pPr>
        <w:pStyle w:val="Akapitzlist1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Pismo do klienta</w:t>
      </w:r>
      <w:r w:rsidR="00DA7523">
        <w:rPr>
          <w:rFonts w:ascii="Times New Roman" w:hAnsi="Times New Roman"/>
          <w:sz w:val="24"/>
          <w:szCs w:val="24"/>
        </w:rPr>
        <w:t xml:space="preserve"> </w:t>
      </w:r>
      <w:r w:rsidR="009646C6">
        <w:rPr>
          <w:rFonts w:ascii="Times New Roman" w:hAnsi="Times New Roman"/>
          <w:sz w:val="24"/>
          <w:szCs w:val="24"/>
        </w:rPr>
        <w:t>uwzględni</w:t>
      </w:r>
      <w:r w:rsidR="00DA7523">
        <w:rPr>
          <w:rFonts w:ascii="Times New Roman" w:hAnsi="Times New Roman"/>
          <w:sz w:val="24"/>
          <w:szCs w:val="24"/>
        </w:rPr>
        <w:t xml:space="preserve">ające jego </w:t>
      </w:r>
      <w:r w:rsidR="00B25916">
        <w:rPr>
          <w:rFonts w:ascii="Times New Roman" w:hAnsi="Times New Roman"/>
          <w:sz w:val="24"/>
          <w:szCs w:val="24"/>
        </w:rPr>
        <w:t xml:space="preserve">roszczenia zawarte w </w:t>
      </w:r>
      <w:r w:rsidR="00DA7523">
        <w:rPr>
          <w:rFonts w:ascii="Times New Roman" w:hAnsi="Times New Roman"/>
          <w:sz w:val="24"/>
          <w:szCs w:val="24"/>
        </w:rPr>
        <w:t>reklamacj</w:t>
      </w:r>
      <w:r w:rsidR="00B25916">
        <w:rPr>
          <w:rFonts w:ascii="Times New Roman" w:hAnsi="Times New Roman"/>
          <w:sz w:val="24"/>
          <w:szCs w:val="24"/>
        </w:rPr>
        <w:t>i</w:t>
      </w:r>
      <w:r w:rsidR="009646C6">
        <w:rPr>
          <w:rFonts w:ascii="Times New Roman" w:hAnsi="Times New Roman"/>
          <w:sz w:val="24"/>
          <w:szCs w:val="24"/>
        </w:rPr>
        <w:t xml:space="preserve"> </w:t>
      </w:r>
      <w:r w:rsidR="006914F6" w:rsidRPr="006E5A2B">
        <w:rPr>
          <w:rFonts w:ascii="Times New Roman" w:hAnsi="Times New Roman"/>
          <w:sz w:val="24"/>
          <w:szCs w:val="24"/>
        </w:rPr>
        <w:t>zawiera</w:t>
      </w:r>
      <w:r w:rsidR="00DA7523">
        <w:rPr>
          <w:rFonts w:ascii="Times New Roman" w:hAnsi="Times New Roman"/>
          <w:sz w:val="24"/>
          <w:szCs w:val="24"/>
        </w:rPr>
        <w:t>:</w:t>
      </w:r>
    </w:p>
    <w:p w:rsidR="00055BC1" w:rsidRPr="006E5A2B" w:rsidRDefault="008522C0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00205" w:rsidRPr="006E5A2B">
        <w:rPr>
          <w:rFonts w:ascii="Times New Roman" w:hAnsi="Times New Roman"/>
          <w:sz w:val="24"/>
          <w:szCs w:val="24"/>
        </w:rPr>
        <w:t>azwę</w:t>
      </w:r>
      <w:r>
        <w:rPr>
          <w:rFonts w:ascii="Times New Roman" w:hAnsi="Times New Roman"/>
          <w:sz w:val="24"/>
          <w:szCs w:val="24"/>
        </w:rPr>
        <w:t xml:space="preserve"> Banku</w:t>
      </w:r>
      <w:r w:rsidR="00200205" w:rsidRPr="006E5A2B">
        <w:rPr>
          <w:rFonts w:ascii="Times New Roman" w:hAnsi="Times New Roman"/>
          <w:sz w:val="24"/>
          <w:szCs w:val="24"/>
        </w:rPr>
        <w:t>;</w:t>
      </w:r>
    </w:p>
    <w:p w:rsidR="00055BC1" w:rsidRPr="006E5A2B" w:rsidRDefault="00200205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numer reklamacji;</w:t>
      </w:r>
    </w:p>
    <w:p w:rsidR="00055BC1" w:rsidRPr="006E5A2B" w:rsidRDefault="00200205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temat reklamacji;</w:t>
      </w:r>
    </w:p>
    <w:p w:rsidR="004F4978" w:rsidRDefault="004F4978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wyczerpującą informację na temat stanowiska Banku w sprawie skierowanych zastrzeżeń, ze wskazaniem stosownych postanowień regulaminów i umów podpisanych z klientem;</w:t>
      </w:r>
    </w:p>
    <w:p w:rsidR="00F01B70" w:rsidRPr="006E5A2B" w:rsidRDefault="00F01B70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terminu w którym roszczenie klienta zawarte w reklamacji zostanie zrealizowane</w:t>
      </w:r>
      <w:r w:rsidR="009646C6" w:rsidRPr="009646C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646C6" w:rsidRPr="006E3FAF">
        <w:rPr>
          <w:rFonts w:ascii="Times New Roman" w:hAnsi="Times New Roman"/>
          <w:spacing w:val="-4"/>
          <w:sz w:val="24"/>
          <w:szCs w:val="24"/>
        </w:rPr>
        <w:t>nie dłuższego niż 30 dni od dnia sporządzenia odpowiedzi</w:t>
      </w:r>
      <w:r w:rsidR="00A8309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5BC1" w:rsidRDefault="00200205" w:rsidP="009E2C7F">
      <w:pPr>
        <w:pStyle w:val="Akapitzlist1"/>
        <w:numPr>
          <w:ilvl w:val="0"/>
          <w:numId w:val="15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6E5A2B">
        <w:rPr>
          <w:rFonts w:ascii="Times New Roman" w:hAnsi="Times New Roman"/>
          <w:spacing w:val="-4"/>
          <w:sz w:val="24"/>
          <w:szCs w:val="24"/>
        </w:rPr>
        <w:t>imię, nazwisko, stanowisko służbowe i stempel funkcyjny osoby udzielającej odpowiedzi.</w:t>
      </w:r>
      <w:r w:rsidR="00A4529E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4529E" w:rsidRPr="006E5A2B" w:rsidRDefault="00870814" w:rsidP="009E2C7F">
      <w:pPr>
        <w:pStyle w:val="Akapitzlist1"/>
        <w:numPr>
          <w:ilvl w:val="0"/>
          <w:numId w:val="14"/>
        </w:numPr>
        <w:spacing w:after="0"/>
        <w:ind w:left="426" w:hanging="42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Wzór odpowiedzi pozytywnej do klienta zawiera załącznik </w:t>
      </w:r>
      <w:r w:rsidR="00864A8D">
        <w:rPr>
          <w:rFonts w:ascii="Times New Roman" w:hAnsi="Times New Roman"/>
          <w:spacing w:val="-4"/>
          <w:sz w:val="24"/>
          <w:szCs w:val="24"/>
        </w:rPr>
        <w:t>9</w:t>
      </w:r>
      <w:r w:rsidR="00DA7523">
        <w:rPr>
          <w:rFonts w:ascii="Times New Roman" w:hAnsi="Times New Roman"/>
          <w:spacing w:val="-4"/>
          <w:sz w:val="24"/>
          <w:szCs w:val="24"/>
        </w:rPr>
        <w:t>.</w:t>
      </w:r>
    </w:p>
    <w:p w:rsidR="00055BC1" w:rsidRPr="006E5A2B" w:rsidRDefault="00200205" w:rsidP="009E2C7F">
      <w:pPr>
        <w:pStyle w:val="Akapitzlist1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 przypadku </w:t>
      </w:r>
      <w:r w:rsidR="009646C6">
        <w:rPr>
          <w:rFonts w:ascii="Times New Roman" w:hAnsi="Times New Roman"/>
          <w:sz w:val="24"/>
          <w:szCs w:val="24"/>
        </w:rPr>
        <w:t xml:space="preserve">nieuwzględnienia roszczeń klienta zawartych w reklamacji </w:t>
      </w:r>
      <w:r w:rsidR="009646C6" w:rsidRPr="006E5A2B">
        <w:rPr>
          <w:rFonts w:ascii="Times New Roman" w:hAnsi="Times New Roman"/>
          <w:sz w:val="24"/>
          <w:szCs w:val="24"/>
        </w:rPr>
        <w:t>odpowied</w:t>
      </w:r>
      <w:r w:rsidR="009646C6">
        <w:rPr>
          <w:rFonts w:ascii="Times New Roman" w:hAnsi="Times New Roman"/>
          <w:sz w:val="24"/>
          <w:szCs w:val="24"/>
        </w:rPr>
        <w:t xml:space="preserve">ź na reklamację powinna zawierać informacje, o których mowa w ust. </w:t>
      </w:r>
      <w:r w:rsidR="00B871AE">
        <w:rPr>
          <w:rFonts w:ascii="Times New Roman" w:hAnsi="Times New Roman"/>
          <w:sz w:val="24"/>
          <w:szCs w:val="24"/>
        </w:rPr>
        <w:t>5</w:t>
      </w:r>
      <w:r w:rsidR="009646C6">
        <w:rPr>
          <w:rFonts w:ascii="Times New Roman" w:hAnsi="Times New Roman"/>
          <w:sz w:val="24"/>
          <w:szCs w:val="24"/>
        </w:rPr>
        <w:t xml:space="preserve"> pkt 1</w:t>
      </w:r>
      <w:r w:rsidR="005533A5">
        <w:rPr>
          <w:rFonts w:ascii="Times New Roman" w:hAnsi="Times New Roman"/>
          <w:sz w:val="24"/>
          <w:szCs w:val="24"/>
        </w:rPr>
        <w:t>-</w:t>
      </w:r>
      <w:r w:rsidR="00D742C9">
        <w:rPr>
          <w:rFonts w:ascii="Times New Roman" w:hAnsi="Times New Roman"/>
          <w:sz w:val="24"/>
          <w:szCs w:val="24"/>
        </w:rPr>
        <w:t>4</w:t>
      </w:r>
      <w:r w:rsidR="009646C6">
        <w:rPr>
          <w:rFonts w:ascii="Times New Roman" w:hAnsi="Times New Roman"/>
          <w:sz w:val="24"/>
          <w:szCs w:val="24"/>
        </w:rPr>
        <w:t xml:space="preserve"> i </w:t>
      </w:r>
      <w:r w:rsidR="00FD729D">
        <w:rPr>
          <w:rFonts w:ascii="Times New Roman" w:hAnsi="Times New Roman"/>
          <w:sz w:val="24"/>
          <w:szCs w:val="24"/>
        </w:rPr>
        <w:t>6</w:t>
      </w:r>
      <w:r w:rsidR="005425F0">
        <w:rPr>
          <w:rFonts w:ascii="Times New Roman" w:hAnsi="Times New Roman"/>
          <w:sz w:val="24"/>
          <w:szCs w:val="24"/>
        </w:rPr>
        <w:t>,</w:t>
      </w:r>
      <w:r w:rsidR="009646C6" w:rsidRPr="006E5A2B">
        <w:rPr>
          <w:rFonts w:ascii="Times New Roman" w:hAnsi="Times New Roman"/>
          <w:sz w:val="24"/>
          <w:szCs w:val="24"/>
        </w:rPr>
        <w:t xml:space="preserve"> </w:t>
      </w:r>
      <w:r w:rsidR="00A4529E">
        <w:rPr>
          <w:rFonts w:ascii="Times New Roman" w:hAnsi="Times New Roman"/>
          <w:sz w:val="24"/>
          <w:szCs w:val="24"/>
        </w:rPr>
        <w:t xml:space="preserve">zgodnie z załącznikiem nr </w:t>
      </w:r>
      <w:r w:rsidR="00864A8D">
        <w:rPr>
          <w:rFonts w:ascii="Times New Roman" w:hAnsi="Times New Roman"/>
          <w:sz w:val="24"/>
          <w:szCs w:val="24"/>
        </w:rPr>
        <w:t>8</w:t>
      </w:r>
      <w:r w:rsidR="00A4529E">
        <w:rPr>
          <w:rFonts w:ascii="Times New Roman" w:hAnsi="Times New Roman"/>
          <w:sz w:val="24"/>
          <w:szCs w:val="24"/>
        </w:rPr>
        <w:t xml:space="preserve"> </w:t>
      </w:r>
      <w:r w:rsidR="009646C6">
        <w:rPr>
          <w:rFonts w:ascii="Times New Roman" w:hAnsi="Times New Roman"/>
          <w:sz w:val="24"/>
          <w:szCs w:val="24"/>
        </w:rPr>
        <w:t>oraz</w:t>
      </w:r>
      <w:r w:rsidRPr="006E5A2B">
        <w:rPr>
          <w:rFonts w:ascii="Times New Roman" w:hAnsi="Times New Roman"/>
          <w:sz w:val="24"/>
          <w:szCs w:val="24"/>
        </w:rPr>
        <w:t xml:space="preserve"> dodatkowo </w:t>
      </w:r>
      <w:r w:rsidR="00FD729D">
        <w:rPr>
          <w:rFonts w:ascii="Times New Roman" w:hAnsi="Times New Roman"/>
          <w:sz w:val="24"/>
          <w:szCs w:val="24"/>
        </w:rPr>
        <w:t>uzasadnienie faktyczne i prawne oraz pouczenie o</w:t>
      </w:r>
      <w:r w:rsidRPr="006E5A2B">
        <w:rPr>
          <w:rFonts w:ascii="Times New Roman" w:hAnsi="Times New Roman"/>
          <w:sz w:val="24"/>
          <w:szCs w:val="24"/>
        </w:rPr>
        <w:t>:</w:t>
      </w:r>
    </w:p>
    <w:p w:rsidR="00055BC1" w:rsidRPr="006E5A2B" w:rsidRDefault="00200205" w:rsidP="009E2C7F">
      <w:pPr>
        <w:pStyle w:val="Akapitzlist1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możliwości i sposobie </w:t>
      </w:r>
      <w:r w:rsidR="00FD729D">
        <w:rPr>
          <w:rFonts w:ascii="Times New Roman" w:hAnsi="Times New Roman"/>
          <w:sz w:val="24"/>
          <w:szCs w:val="24"/>
        </w:rPr>
        <w:t xml:space="preserve">wniesienia </w:t>
      </w:r>
      <w:r w:rsidRPr="006E5A2B">
        <w:rPr>
          <w:rFonts w:ascii="Times New Roman" w:hAnsi="Times New Roman"/>
          <w:sz w:val="24"/>
          <w:szCs w:val="24"/>
        </w:rPr>
        <w:t>odwołania się od stanowiska zawartego w odpowiedzi na reklamację;</w:t>
      </w:r>
    </w:p>
    <w:p w:rsidR="00055BC1" w:rsidRDefault="00650FC2" w:rsidP="009E2C7F">
      <w:pPr>
        <w:pStyle w:val="Akapitzlist1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możliwości </w:t>
      </w:r>
      <w:r w:rsidR="009E7431" w:rsidRPr="006E5A2B">
        <w:rPr>
          <w:rFonts w:ascii="Times New Roman" w:hAnsi="Times New Roman"/>
          <w:sz w:val="24"/>
          <w:szCs w:val="24"/>
        </w:rPr>
        <w:t>złoż</w:t>
      </w:r>
      <w:r w:rsidRPr="006E5A2B">
        <w:rPr>
          <w:rFonts w:ascii="Times New Roman" w:hAnsi="Times New Roman"/>
          <w:sz w:val="24"/>
          <w:szCs w:val="24"/>
        </w:rPr>
        <w:t>enia</w:t>
      </w:r>
      <w:r w:rsidR="009E7431" w:rsidRPr="006E5A2B">
        <w:rPr>
          <w:rFonts w:ascii="Times New Roman" w:hAnsi="Times New Roman"/>
          <w:sz w:val="24"/>
          <w:szCs w:val="24"/>
        </w:rPr>
        <w:t xml:space="preserve"> zapis</w:t>
      </w:r>
      <w:r w:rsidRPr="006E5A2B">
        <w:rPr>
          <w:rFonts w:ascii="Times New Roman" w:hAnsi="Times New Roman"/>
          <w:sz w:val="24"/>
          <w:szCs w:val="24"/>
        </w:rPr>
        <w:t>u</w:t>
      </w:r>
      <w:r w:rsidR="009E7431" w:rsidRPr="006E5A2B">
        <w:rPr>
          <w:rFonts w:ascii="Times New Roman" w:hAnsi="Times New Roman"/>
          <w:sz w:val="24"/>
          <w:szCs w:val="24"/>
        </w:rPr>
        <w:t xml:space="preserve"> na Sąd Polubowny p</w:t>
      </w:r>
      <w:r w:rsidRPr="006E5A2B">
        <w:rPr>
          <w:rFonts w:ascii="Times New Roman" w:hAnsi="Times New Roman"/>
          <w:sz w:val="24"/>
          <w:szCs w:val="24"/>
        </w:rPr>
        <w:t>rzy Komisji Nadzoru Finansowego;</w:t>
      </w:r>
    </w:p>
    <w:p w:rsidR="009646C6" w:rsidRPr="006E5A2B" w:rsidRDefault="00F01B70" w:rsidP="009E2C7F">
      <w:pPr>
        <w:pStyle w:val="Akapitzlist1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złożenia wniosku o rozpatrzenie sprawy do Rzecznika Finansowego</w:t>
      </w:r>
      <w:r w:rsidR="00FD729D">
        <w:rPr>
          <w:rFonts w:ascii="Times New Roman" w:hAnsi="Times New Roman"/>
          <w:sz w:val="24"/>
          <w:szCs w:val="24"/>
        </w:rPr>
        <w:t>;</w:t>
      </w:r>
    </w:p>
    <w:p w:rsidR="00055BC1" w:rsidRPr="006E5A2B" w:rsidRDefault="00650FC2" w:rsidP="009E2C7F">
      <w:pPr>
        <w:pStyle w:val="Akapitzlist1"/>
        <w:numPr>
          <w:ilvl w:val="0"/>
          <w:numId w:val="16"/>
        </w:numPr>
        <w:spacing w:after="0"/>
        <w:rPr>
          <w:rFonts w:ascii="Times New Roman" w:hAnsi="Times New Roman"/>
          <w:spacing w:val="-4"/>
          <w:sz w:val="24"/>
          <w:szCs w:val="24"/>
        </w:rPr>
      </w:pPr>
      <w:r w:rsidRPr="006E5A2B">
        <w:rPr>
          <w:rFonts w:ascii="Times New Roman" w:hAnsi="Times New Roman"/>
          <w:spacing w:val="-4"/>
          <w:sz w:val="24"/>
          <w:szCs w:val="24"/>
        </w:rPr>
        <w:t xml:space="preserve">możliwości </w:t>
      </w:r>
      <w:r w:rsidR="009E7431" w:rsidRPr="006E5A2B">
        <w:rPr>
          <w:rFonts w:ascii="Times New Roman" w:hAnsi="Times New Roman"/>
          <w:spacing w:val="-4"/>
          <w:sz w:val="24"/>
          <w:szCs w:val="24"/>
        </w:rPr>
        <w:t>skorzysta</w:t>
      </w:r>
      <w:r w:rsidRPr="006E5A2B">
        <w:rPr>
          <w:rFonts w:ascii="Times New Roman" w:hAnsi="Times New Roman"/>
          <w:spacing w:val="-4"/>
          <w:sz w:val="24"/>
          <w:szCs w:val="24"/>
        </w:rPr>
        <w:t>nia</w:t>
      </w:r>
      <w:r w:rsidR="009E7431" w:rsidRPr="006E5A2B">
        <w:rPr>
          <w:rFonts w:ascii="Times New Roman" w:hAnsi="Times New Roman"/>
          <w:spacing w:val="-4"/>
          <w:sz w:val="24"/>
          <w:szCs w:val="24"/>
        </w:rPr>
        <w:t xml:space="preserve"> z instytucji Arbitra Bankowego </w:t>
      </w:r>
      <w:r w:rsidRPr="006E5A2B">
        <w:rPr>
          <w:rFonts w:ascii="Times New Roman" w:hAnsi="Times New Roman"/>
          <w:spacing w:val="-4"/>
          <w:sz w:val="24"/>
          <w:szCs w:val="24"/>
        </w:rPr>
        <w:t>przy Związku Banków Polskich;</w:t>
      </w:r>
    </w:p>
    <w:p w:rsidR="008C601B" w:rsidRDefault="00200205" w:rsidP="009E2C7F">
      <w:pPr>
        <w:pStyle w:val="Akapitzlist11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możliwości wystąpienia z powództwem do sądu powszechnego</w:t>
      </w:r>
      <w:r w:rsidR="009646C6" w:rsidRPr="009646C6">
        <w:rPr>
          <w:rFonts w:ascii="Times New Roman" w:hAnsi="Times New Roman"/>
          <w:sz w:val="24"/>
          <w:szCs w:val="24"/>
        </w:rPr>
        <w:t xml:space="preserve"> </w:t>
      </w:r>
      <w:r w:rsidR="009646C6" w:rsidRPr="006E3FAF">
        <w:rPr>
          <w:rFonts w:ascii="Times New Roman" w:hAnsi="Times New Roman"/>
          <w:sz w:val="24"/>
          <w:szCs w:val="24"/>
        </w:rPr>
        <w:t>ze wskazaniem podmiotu, który ma być pozwany i sądu miejscowo właściwego do rozpoznania sprawy</w:t>
      </w:r>
      <w:r w:rsidR="00C81551">
        <w:rPr>
          <w:rFonts w:ascii="Times New Roman" w:hAnsi="Times New Roman"/>
          <w:sz w:val="24"/>
          <w:szCs w:val="24"/>
        </w:rPr>
        <w:t xml:space="preserve"> z zastrzeżeniem ust 9</w:t>
      </w:r>
      <w:r w:rsidR="005F07FC" w:rsidRPr="005F07FC">
        <w:rPr>
          <w:rFonts w:ascii="Times New Roman" w:hAnsi="Times New Roman"/>
          <w:sz w:val="24"/>
          <w:szCs w:val="24"/>
        </w:rPr>
        <w:t>.</w:t>
      </w:r>
    </w:p>
    <w:p w:rsidR="00055BC1" w:rsidRPr="006E5A2B" w:rsidRDefault="00200205" w:rsidP="009E2C7F">
      <w:pPr>
        <w:pStyle w:val="Akapitzlist1"/>
        <w:numPr>
          <w:ilvl w:val="0"/>
          <w:numId w:val="14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Pouczenie, o którym mowa w ust. </w:t>
      </w:r>
      <w:r w:rsidR="00B871AE">
        <w:rPr>
          <w:rFonts w:ascii="Times New Roman" w:hAnsi="Times New Roman"/>
          <w:sz w:val="24"/>
          <w:szCs w:val="24"/>
        </w:rPr>
        <w:t>7</w:t>
      </w:r>
      <w:r w:rsidRPr="006E5A2B">
        <w:rPr>
          <w:rFonts w:ascii="Times New Roman" w:hAnsi="Times New Roman"/>
          <w:sz w:val="24"/>
          <w:szCs w:val="24"/>
        </w:rPr>
        <w:t xml:space="preserve">, powinno mieć następujące brzmienie: </w:t>
      </w:r>
    </w:p>
    <w:p w:rsidR="00200205" w:rsidRPr="006E5A2B" w:rsidRDefault="00200205">
      <w:pPr>
        <w:pStyle w:val="NormalnyWeb"/>
        <w:spacing w:before="0" w:beforeAutospacing="0" w:after="0" w:afterAutospacing="0" w:line="276" w:lineRule="auto"/>
        <w:ind w:left="470" w:hanging="113"/>
        <w:jc w:val="both"/>
        <w:rPr>
          <w:i/>
        </w:rPr>
      </w:pPr>
      <w:r w:rsidRPr="006E5A2B">
        <w:rPr>
          <w:i/>
        </w:rPr>
        <w:t>„</w:t>
      </w:r>
      <w:r w:rsidR="009B0244">
        <w:rPr>
          <w:i/>
        </w:rPr>
        <w:t>Bank Spółdzielczy w Pruszczu Pomorskim</w:t>
      </w:r>
      <w:r w:rsidRPr="006E5A2B">
        <w:rPr>
          <w:i/>
        </w:rPr>
        <w:t xml:space="preserve"> jest podmiotem podlegającym nadzorowi Komisji Nadzoru Finansowego. W razie sporu z Bankiem może Pani/Pan zwrócić się o pomoc do Miejskiego lub Powiatowego Rzecznika Praw Konsumentów.</w:t>
      </w:r>
    </w:p>
    <w:p w:rsidR="00200205" w:rsidRPr="006E5A2B" w:rsidRDefault="00200205">
      <w:pPr>
        <w:pStyle w:val="NormalnyWeb"/>
        <w:spacing w:before="0" w:beforeAutospacing="0" w:after="0" w:afterAutospacing="0" w:line="276" w:lineRule="auto"/>
        <w:ind w:left="471"/>
        <w:jc w:val="both"/>
        <w:rPr>
          <w:i/>
        </w:rPr>
      </w:pPr>
      <w:r w:rsidRPr="006E5A2B">
        <w:rPr>
          <w:i/>
        </w:rPr>
        <w:t>Od stanowiska zawartego w odpowiedzi na reklamację może Pani/Pan:</w:t>
      </w:r>
    </w:p>
    <w:p w:rsidR="00200205" w:rsidRPr="006E5A2B" w:rsidRDefault="00200205">
      <w:pPr>
        <w:pStyle w:val="NormalnyWeb"/>
        <w:tabs>
          <w:tab w:val="left" w:pos="851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6E5A2B">
        <w:rPr>
          <w:i/>
        </w:rPr>
        <w:t xml:space="preserve">1) odwołać się do </w:t>
      </w:r>
      <w:r w:rsidR="003E572A">
        <w:rPr>
          <w:i/>
        </w:rPr>
        <w:t>Zarządu</w:t>
      </w:r>
      <w:r w:rsidRPr="006E5A2B">
        <w:rPr>
          <w:i/>
        </w:rPr>
        <w:t>,</w:t>
      </w:r>
      <w:r w:rsidR="003E572A" w:rsidRPr="003E572A">
        <w:rPr>
          <w:rFonts w:ascii="Calibri" w:eastAsia="Times New Roman" w:hAnsi="Calibri"/>
          <w:i/>
          <w:color w:val="FF0000"/>
          <w:sz w:val="22"/>
          <w:szCs w:val="22"/>
          <w:lang w:eastAsia="en-US"/>
        </w:rPr>
        <w:t xml:space="preserve"> </w:t>
      </w:r>
      <w:r w:rsidR="003E572A" w:rsidRPr="003E572A">
        <w:rPr>
          <w:i/>
        </w:rPr>
        <w:t xml:space="preserve">a w przypadku złożenia skargi na działalność Zarządu, </w:t>
      </w:r>
      <w:r w:rsidR="003E572A">
        <w:rPr>
          <w:i/>
        </w:rPr>
        <w:t>do</w:t>
      </w:r>
      <w:r w:rsidRPr="006E5A2B">
        <w:rPr>
          <w:i/>
        </w:rPr>
        <w:t xml:space="preserve"> Rady Nadzorczej Banku</w:t>
      </w:r>
      <w:r w:rsidR="00C81551">
        <w:rPr>
          <w:i/>
        </w:rPr>
        <w:t xml:space="preserve"> poprzez złożenie odwołania w formie i miejscu właściwej dla reklamacji</w:t>
      </w:r>
      <w:r w:rsidRPr="006E5A2B">
        <w:rPr>
          <w:i/>
        </w:rPr>
        <w:t>,</w:t>
      </w:r>
    </w:p>
    <w:p w:rsidR="00200205" w:rsidRDefault="00200205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 w:rsidRPr="006E5A2B">
        <w:rPr>
          <w:i/>
        </w:rPr>
        <w:t>2) złożyć zapis na Sąd Polubowny przy Komisji Nadzoru Finansowego,</w:t>
      </w:r>
    </w:p>
    <w:p w:rsidR="00910C21" w:rsidRPr="006E5A2B" w:rsidRDefault="00910C2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>
        <w:rPr>
          <w:i/>
        </w:rPr>
        <w:t>3</w:t>
      </w:r>
      <w:r w:rsidR="005F07FC" w:rsidRPr="005F07FC">
        <w:t>)</w:t>
      </w:r>
      <w:r w:rsidRPr="00910C21">
        <w:t xml:space="preserve"> </w:t>
      </w:r>
      <w:r w:rsidR="005F07FC" w:rsidRPr="005F07FC">
        <w:rPr>
          <w:i/>
        </w:rPr>
        <w:t>złożyć wniosek o rozpatrzenie sprawy do Rzecznika Finansowego</w:t>
      </w:r>
      <w:r w:rsidR="00D045EF">
        <w:rPr>
          <w:i/>
        </w:rPr>
        <w:t>,</w:t>
      </w:r>
    </w:p>
    <w:p w:rsidR="00200205" w:rsidRPr="006E5A2B" w:rsidRDefault="00910C2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>
        <w:rPr>
          <w:i/>
        </w:rPr>
        <w:t>4</w:t>
      </w:r>
      <w:r w:rsidR="00200205" w:rsidRPr="006E5A2B">
        <w:rPr>
          <w:i/>
        </w:rPr>
        <w:t>) skorzystać z instytucji Arbitra Bankowego przy Związku Banków Polskich lub</w:t>
      </w:r>
    </w:p>
    <w:p w:rsidR="00200205" w:rsidRPr="006E5A2B" w:rsidRDefault="00910C21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471"/>
        <w:jc w:val="both"/>
        <w:rPr>
          <w:i/>
        </w:rPr>
      </w:pPr>
      <w:r>
        <w:rPr>
          <w:i/>
        </w:rPr>
        <w:t>5</w:t>
      </w:r>
      <w:r w:rsidR="00200205" w:rsidRPr="006E5A2B">
        <w:rPr>
          <w:i/>
        </w:rPr>
        <w:t xml:space="preserve">) wystąpić z powództwem do </w:t>
      </w:r>
      <w:r w:rsidR="00ED6A9F">
        <w:rPr>
          <w:i/>
        </w:rPr>
        <w:t xml:space="preserve">właściwego miejscowo </w:t>
      </w:r>
      <w:r w:rsidR="00200205" w:rsidRPr="006E5A2B">
        <w:rPr>
          <w:i/>
        </w:rPr>
        <w:t>sądu powszechnego</w:t>
      </w:r>
      <w:r w:rsidR="00ED6A9F">
        <w:rPr>
          <w:i/>
        </w:rPr>
        <w:t xml:space="preserve"> tj….</w:t>
      </w:r>
      <w:r w:rsidR="00200205" w:rsidRPr="006E5A2B">
        <w:rPr>
          <w:i/>
        </w:rPr>
        <w:t>.</w:t>
      </w:r>
      <w:r w:rsidR="000822A1">
        <w:rPr>
          <w:i/>
        </w:rPr>
        <w:t>ze wskazaniem Banku […] jako pozwanego</w:t>
      </w:r>
      <w:r w:rsidR="00200205" w:rsidRPr="006E5A2B">
        <w:rPr>
          <w:i/>
        </w:rPr>
        <w:t>”.</w:t>
      </w:r>
    </w:p>
    <w:p w:rsidR="00C81551" w:rsidRPr="00C81551" w:rsidRDefault="00C81551" w:rsidP="009E2C7F">
      <w:pPr>
        <w:pStyle w:val="Akapitzlist1"/>
        <w:numPr>
          <w:ilvl w:val="0"/>
          <w:numId w:val="1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81551">
        <w:rPr>
          <w:rFonts w:ascii="Times New Roman" w:hAnsi="Times New Roman"/>
          <w:sz w:val="24"/>
          <w:szCs w:val="24"/>
        </w:rPr>
        <w:t xml:space="preserve">Odpowiedź na reklamację, o której mowa w ust. 7 zawiera oświadczenie Banku w przedmiocie wyrażenia zgody na udział w pozasądowym postępowaniu w sprawie rozwiązywania sporów między klientem a Bankiem przed: </w:t>
      </w:r>
      <w:r w:rsidRPr="00C8155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81551">
        <w:rPr>
          <w:rFonts w:ascii="Times New Roman" w:hAnsi="Times New Roman"/>
          <w:sz w:val="24"/>
          <w:szCs w:val="24"/>
        </w:rPr>
        <w:t xml:space="preserve"> </w:t>
      </w:r>
    </w:p>
    <w:p w:rsidR="00C81551" w:rsidRPr="00C81551" w:rsidRDefault="00C81551" w:rsidP="00C81551">
      <w:pPr>
        <w:pStyle w:val="Akapitzlist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1551">
        <w:rPr>
          <w:rFonts w:ascii="Times New Roman" w:hAnsi="Times New Roman"/>
          <w:sz w:val="24"/>
          <w:szCs w:val="24"/>
        </w:rPr>
        <w:t>1)  Rzecznikiem Finansowym;</w:t>
      </w:r>
    </w:p>
    <w:p w:rsidR="00625928" w:rsidRDefault="00C81551" w:rsidP="00C81551">
      <w:pPr>
        <w:pStyle w:val="Akapitzlist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1551">
        <w:rPr>
          <w:rFonts w:ascii="Times New Roman" w:hAnsi="Times New Roman"/>
          <w:sz w:val="24"/>
          <w:szCs w:val="24"/>
        </w:rPr>
        <w:t>2) Sądem Polubownym p</w:t>
      </w:r>
      <w:r w:rsidR="001055B9">
        <w:rPr>
          <w:rFonts w:ascii="Times New Roman" w:hAnsi="Times New Roman"/>
          <w:sz w:val="24"/>
          <w:szCs w:val="24"/>
        </w:rPr>
        <w:t>rzy Komisji Nadzoru Finansowego</w:t>
      </w:r>
      <w:r w:rsidR="00625928">
        <w:rPr>
          <w:rFonts w:ascii="Times New Roman" w:hAnsi="Times New Roman"/>
          <w:sz w:val="24"/>
          <w:szCs w:val="24"/>
        </w:rPr>
        <w:t>;</w:t>
      </w:r>
    </w:p>
    <w:p w:rsidR="00C81551" w:rsidRPr="00C81551" w:rsidRDefault="00625928" w:rsidP="00C81551">
      <w:pPr>
        <w:pStyle w:val="Akapitzlist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Bankowym Arbitrażem Konsumenckim przy Związku Banków Polskich</w:t>
      </w:r>
      <w:r w:rsidR="001055B9">
        <w:rPr>
          <w:rFonts w:ascii="Times New Roman" w:hAnsi="Times New Roman"/>
          <w:sz w:val="24"/>
          <w:szCs w:val="24"/>
        </w:rPr>
        <w:t>.</w:t>
      </w:r>
    </w:p>
    <w:p w:rsidR="00C81551" w:rsidRPr="00C81551" w:rsidRDefault="00C81551" w:rsidP="009E2C7F">
      <w:pPr>
        <w:pStyle w:val="Akapitzlist1"/>
        <w:numPr>
          <w:ilvl w:val="0"/>
          <w:numId w:val="14"/>
        </w:numPr>
        <w:spacing w:before="120" w:after="0"/>
        <w:ind w:left="284"/>
        <w:rPr>
          <w:rFonts w:ascii="Times New Roman" w:hAnsi="Times New Roman"/>
          <w:sz w:val="24"/>
          <w:szCs w:val="24"/>
        </w:rPr>
      </w:pPr>
      <w:r w:rsidRPr="00C81551">
        <w:rPr>
          <w:rFonts w:ascii="Times New Roman" w:hAnsi="Times New Roman"/>
          <w:sz w:val="24"/>
          <w:szCs w:val="24"/>
        </w:rPr>
        <w:t>Oświadczenie, o którym mowa w ust. 9 powinno mieć następujące brzmienie:</w:t>
      </w:r>
    </w:p>
    <w:p w:rsidR="00C81551" w:rsidRPr="00BD416D" w:rsidRDefault="007C5DF8" w:rsidP="00BD416D">
      <w:pPr>
        <w:pStyle w:val="Akapitzlist1"/>
        <w:spacing w:before="120" w:after="0"/>
        <w:ind w:left="1080"/>
        <w:rPr>
          <w:rFonts w:ascii="Times New Roman" w:hAnsi="Times New Roman"/>
          <w:i/>
          <w:sz w:val="24"/>
          <w:szCs w:val="24"/>
        </w:rPr>
      </w:pPr>
      <w:r w:rsidRPr="007C5DF8">
        <w:rPr>
          <w:rFonts w:ascii="Times New Roman" w:hAnsi="Times New Roman"/>
          <w:i/>
          <w:sz w:val="24"/>
          <w:szCs w:val="24"/>
        </w:rPr>
        <w:t>Bank Spółdzielczy w Pruszczu Pomorskim</w:t>
      </w:r>
      <w:r w:rsidR="00C81551" w:rsidRPr="007C5DF8">
        <w:rPr>
          <w:rFonts w:ascii="Times New Roman" w:hAnsi="Times New Roman"/>
          <w:i/>
          <w:sz w:val="24"/>
          <w:szCs w:val="24"/>
        </w:rPr>
        <w:t xml:space="preserve"> wyraża zgodę na udział w pozasądowym postępowaniu w sprawie rozwiązywania sporów między Panią/em a </w:t>
      </w:r>
      <w:r w:rsidRPr="007C5DF8">
        <w:rPr>
          <w:rFonts w:ascii="Times New Roman" w:hAnsi="Times New Roman"/>
          <w:i/>
          <w:sz w:val="24"/>
          <w:szCs w:val="24"/>
        </w:rPr>
        <w:t>Bankiem Spółdzielczym w Pruszczu Pomorskim</w:t>
      </w:r>
      <w:r w:rsidR="00C81551" w:rsidRPr="007C5DF8">
        <w:rPr>
          <w:rFonts w:ascii="Times New Roman" w:hAnsi="Times New Roman"/>
          <w:i/>
          <w:sz w:val="24"/>
          <w:szCs w:val="24"/>
        </w:rPr>
        <w:t xml:space="preserve"> przed</w:t>
      </w:r>
      <w:r w:rsidR="00BD416D">
        <w:rPr>
          <w:rFonts w:ascii="Times New Roman" w:hAnsi="Times New Roman"/>
          <w:i/>
          <w:sz w:val="24"/>
          <w:szCs w:val="24"/>
        </w:rPr>
        <w:t xml:space="preserve"> </w:t>
      </w:r>
      <w:r w:rsidR="00BD416D" w:rsidRPr="00BD416D">
        <w:rPr>
          <w:rFonts w:ascii="Times New Roman" w:hAnsi="Times New Roman"/>
          <w:i/>
          <w:sz w:val="24"/>
          <w:szCs w:val="24"/>
          <w:vertAlign w:val="superscript"/>
        </w:rPr>
        <w:footnoteReference w:id="2"/>
      </w:r>
      <w:r w:rsidR="00C81551" w:rsidRPr="00BD416D">
        <w:rPr>
          <w:rFonts w:ascii="Times New Roman" w:hAnsi="Times New Roman"/>
          <w:i/>
          <w:sz w:val="24"/>
          <w:szCs w:val="24"/>
        </w:rPr>
        <w:t>:</w:t>
      </w:r>
    </w:p>
    <w:p w:rsidR="00CA1C1F" w:rsidRDefault="00C81551" w:rsidP="009E2C7F">
      <w:pPr>
        <w:pStyle w:val="Akapitzlist1"/>
        <w:numPr>
          <w:ilvl w:val="0"/>
          <w:numId w:val="42"/>
        </w:numPr>
        <w:spacing w:before="120" w:after="0"/>
        <w:rPr>
          <w:rFonts w:ascii="Times New Roman" w:hAnsi="Times New Roman"/>
          <w:i/>
          <w:sz w:val="24"/>
          <w:szCs w:val="24"/>
        </w:rPr>
      </w:pPr>
      <w:r w:rsidRPr="007C5DF8">
        <w:rPr>
          <w:rFonts w:ascii="Times New Roman" w:hAnsi="Times New Roman"/>
          <w:i/>
          <w:sz w:val="24"/>
          <w:szCs w:val="24"/>
        </w:rPr>
        <w:t xml:space="preserve">Rzecznikiem Finansowym, Al. Jerozolimskie 87, 02-001 Warszawa; </w:t>
      </w:r>
    </w:p>
    <w:p w:rsidR="00C81551" w:rsidRPr="00625928" w:rsidRDefault="00C81551" w:rsidP="00A84634">
      <w:pPr>
        <w:pStyle w:val="Akapitzlist1"/>
        <w:numPr>
          <w:ilvl w:val="0"/>
          <w:numId w:val="42"/>
        </w:numPr>
        <w:spacing w:before="120" w:after="0"/>
        <w:rPr>
          <w:rFonts w:ascii="Times New Roman" w:hAnsi="Times New Roman"/>
          <w:i/>
        </w:rPr>
      </w:pPr>
      <w:r w:rsidRPr="007C5DF8">
        <w:rPr>
          <w:rFonts w:ascii="Times New Roman" w:hAnsi="Times New Roman"/>
          <w:i/>
          <w:sz w:val="24"/>
          <w:szCs w:val="24"/>
        </w:rPr>
        <w:t>Sądem Polubownym przy Komisji Nadzoru Finansowego, Pl. Powstańców Warszawy 1, 00 – 030 Warszawa</w:t>
      </w:r>
      <w:r w:rsidR="006E5F4C">
        <w:rPr>
          <w:rFonts w:ascii="Times New Roman" w:hAnsi="Times New Roman"/>
          <w:i/>
          <w:sz w:val="24"/>
          <w:szCs w:val="24"/>
        </w:rPr>
        <w:t xml:space="preserve">, </w:t>
      </w:r>
      <w:r w:rsidR="006E5F4C" w:rsidRPr="006E5F4C">
        <w:rPr>
          <w:rFonts w:ascii="Times New Roman" w:hAnsi="Times New Roman"/>
          <w:i/>
        </w:rPr>
        <w:t>na zasadach określonych w Regulaminie  Sądu Polubownego przy Komisji Nadzoru Finansowego</w:t>
      </w:r>
      <w:r w:rsidRPr="0030784A">
        <w:rPr>
          <w:rFonts w:ascii="Times New Roman" w:hAnsi="Times New Roman"/>
          <w:i/>
          <w:sz w:val="24"/>
          <w:szCs w:val="24"/>
        </w:rPr>
        <w:t xml:space="preserve"> </w:t>
      </w:r>
      <w:r w:rsidR="00625928">
        <w:rPr>
          <w:rFonts w:ascii="Times New Roman" w:hAnsi="Times New Roman"/>
          <w:i/>
          <w:sz w:val="24"/>
          <w:szCs w:val="24"/>
        </w:rPr>
        <w:t>;</w:t>
      </w:r>
      <w:r w:rsidR="00C35CCD" w:rsidRPr="00C35CCD">
        <w:rPr>
          <w:rFonts w:ascii="Times New Roman" w:hAnsi="Times New Roman"/>
          <w:i/>
          <w:sz w:val="24"/>
          <w:szCs w:val="24"/>
          <w:vertAlign w:val="superscript"/>
        </w:rPr>
        <w:footnoteReference w:id="3"/>
      </w:r>
    </w:p>
    <w:p w:rsidR="00625928" w:rsidRPr="00625928" w:rsidRDefault="00BB01E1" w:rsidP="00A84634">
      <w:pPr>
        <w:pStyle w:val="Akapitzlist1"/>
        <w:numPr>
          <w:ilvl w:val="0"/>
          <w:numId w:val="42"/>
        </w:numPr>
        <w:spacing w:before="120" w:after="0"/>
        <w:rPr>
          <w:rFonts w:ascii="Times New Roman" w:hAnsi="Times New Roman"/>
          <w:i/>
        </w:rPr>
      </w:pPr>
      <w:r w:rsidRPr="00BB01E1">
        <w:rPr>
          <w:rFonts w:ascii="Times New Roman" w:hAnsi="Times New Roman"/>
          <w:i/>
        </w:rPr>
        <w:t>Bankowym Arbitrażem Konsumenckim przy Związku Banków Polskich</w:t>
      </w:r>
      <w:r>
        <w:rPr>
          <w:rFonts w:ascii="Times New Roman" w:hAnsi="Times New Roman"/>
          <w:i/>
        </w:rPr>
        <w:t xml:space="preserve"> ul. Kruczkowskiego 8,      00-380 Warszawa.</w:t>
      </w:r>
      <w:r>
        <w:rPr>
          <w:rStyle w:val="Odwoanieprzypisudolnego"/>
          <w:rFonts w:ascii="Times New Roman" w:hAnsi="Times New Roman"/>
          <w:i/>
        </w:rPr>
        <w:footnoteReference w:id="4"/>
      </w:r>
    </w:p>
    <w:p w:rsidR="00C81551" w:rsidRPr="00C81551" w:rsidRDefault="00C81551" w:rsidP="009E2C7F">
      <w:pPr>
        <w:pStyle w:val="Akapitzlist1"/>
        <w:numPr>
          <w:ilvl w:val="0"/>
          <w:numId w:val="14"/>
        </w:numPr>
        <w:spacing w:after="0"/>
        <w:ind w:left="284"/>
        <w:rPr>
          <w:rFonts w:ascii="Times New Roman" w:hAnsi="Times New Roman"/>
          <w:sz w:val="24"/>
          <w:szCs w:val="24"/>
        </w:rPr>
      </w:pPr>
      <w:r w:rsidRPr="00C81551">
        <w:rPr>
          <w:rFonts w:ascii="Times New Roman" w:hAnsi="Times New Roman"/>
          <w:sz w:val="24"/>
          <w:szCs w:val="24"/>
        </w:rPr>
        <w:t>W przypadku niezłożenia oświadczenia, o którym mowa w ust. 10, uznaje się, że Bank wyraża zgodę na udział w postępowaniu w sprawie pozasądowego rozw</w:t>
      </w:r>
      <w:r w:rsidR="005C409E">
        <w:rPr>
          <w:rFonts w:ascii="Times New Roman" w:hAnsi="Times New Roman"/>
          <w:sz w:val="24"/>
          <w:szCs w:val="24"/>
        </w:rPr>
        <w:t>iązywania sporów konsumenckich.</w:t>
      </w:r>
      <w:r w:rsidR="00461FB3" w:rsidRPr="00461F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61FB3" w:rsidRPr="00461FB3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="005C409E">
        <w:rPr>
          <w:rFonts w:ascii="Times New Roman" w:hAnsi="Times New Roman"/>
          <w:sz w:val="24"/>
          <w:szCs w:val="24"/>
        </w:rPr>
        <w:t xml:space="preserve"> </w:t>
      </w:r>
    </w:p>
    <w:p w:rsidR="002C73D7" w:rsidRPr="006E5A2B" w:rsidRDefault="002C73D7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8C601B" w:rsidRPr="00FE2387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 w:rsidRPr="008C5477">
        <w:rPr>
          <w:rFonts w:ascii="Times New Roman" w:hAnsi="Times New Roman"/>
          <w:sz w:val="24"/>
        </w:rPr>
        <w:t>§ 14</w:t>
      </w:r>
    </w:p>
    <w:p w:rsidR="00055BC1" w:rsidRPr="00FE2387" w:rsidRDefault="00200205" w:rsidP="009E2C7F">
      <w:pPr>
        <w:pStyle w:val="Akapitzlist1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pacing w:val="-3"/>
          <w:sz w:val="24"/>
          <w:szCs w:val="24"/>
        </w:rPr>
      </w:pPr>
      <w:r w:rsidRPr="00F16B62">
        <w:rPr>
          <w:rFonts w:ascii="Times New Roman" w:hAnsi="Times New Roman"/>
          <w:spacing w:val="-3"/>
          <w:sz w:val="24"/>
          <w:szCs w:val="24"/>
        </w:rPr>
        <w:t xml:space="preserve">W przypadku złożenia przez klienta </w:t>
      </w:r>
      <w:r w:rsidR="00164C17">
        <w:rPr>
          <w:rFonts w:ascii="Times New Roman" w:hAnsi="Times New Roman"/>
          <w:spacing w:val="-3"/>
          <w:sz w:val="24"/>
          <w:szCs w:val="24"/>
        </w:rPr>
        <w:t>B</w:t>
      </w:r>
      <w:r w:rsidRPr="00F16B62">
        <w:rPr>
          <w:rFonts w:ascii="Times New Roman" w:hAnsi="Times New Roman"/>
          <w:spacing w:val="-3"/>
          <w:sz w:val="24"/>
          <w:szCs w:val="24"/>
        </w:rPr>
        <w:t xml:space="preserve">anku odwołania od stanowiska zawartego w odpowiedzi na reklamację, podlega ono rejestracji, zgodnie z zasadami określonymi w § </w:t>
      </w:r>
      <w:r w:rsidR="00B25916" w:rsidRPr="00F16B62">
        <w:rPr>
          <w:rFonts w:ascii="Times New Roman" w:hAnsi="Times New Roman"/>
          <w:spacing w:val="-3"/>
          <w:sz w:val="24"/>
          <w:szCs w:val="24"/>
        </w:rPr>
        <w:t>7</w:t>
      </w:r>
      <w:r w:rsidRPr="00F16B62">
        <w:rPr>
          <w:rFonts w:ascii="Times New Roman" w:hAnsi="Times New Roman"/>
          <w:spacing w:val="-3"/>
          <w:sz w:val="24"/>
          <w:szCs w:val="24"/>
        </w:rPr>
        <w:t>-</w:t>
      </w:r>
      <w:r w:rsidR="00B25916" w:rsidRPr="008C5477">
        <w:rPr>
          <w:rFonts w:ascii="Times New Roman" w:hAnsi="Times New Roman"/>
          <w:spacing w:val="-3"/>
          <w:sz w:val="24"/>
          <w:szCs w:val="24"/>
        </w:rPr>
        <w:t xml:space="preserve">9 </w:t>
      </w:r>
      <w:r w:rsidRPr="008C5477">
        <w:rPr>
          <w:rFonts w:ascii="Times New Roman" w:hAnsi="Times New Roman"/>
          <w:spacing w:val="-3"/>
          <w:sz w:val="24"/>
          <w:szCs w:val="24"/>
        </w:rPr>
        <w:t xml:space="preserve">i niezwłocznie przekazywane jest do </w:t>
      </w:r>
      <w:r w:rsidR="00FE2387">
        <w:rPr>
          <w:rFonts w:ascii="Times New Roman" w:hAnsi="Times New Roman"/>
          <w:spacing w:val="-3"/>
          <w:sz w:val="24"/>
          <w:szCs w:val="24"/>
        </w:rPr>
        <w:t>Zarządu Banku</w:t>
      </w:r>
      <w:r w:rsidRPr="008C5477">
        <w:rPr>
          <w:rFonts w:ascii="Times New Roman" w:hAnsi="Times New Roman"/>
          <w:spacing w:val="-3"/>
          <w:sz w:val="24"/>
          <w:szCs w:val="24"/>
        </w:rPr>
        <w:t>.</w:t>
      </w:r>
    </w:p>
    <w:p w:rsidR="00055BC1" w:rsidRDefault="00FE2387" w:rsidP="009E2C7F">
      <w:pPr>
        <w:pStyle w:val="Akapitzlist1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Banku</w:t>
      </w:r>
      <w:r w:rsidRPr="00FE2387">
        <w:rPr>
          <w:rFonts w:ascii="Times New Roman" w:hAnsi="Times New Roman"/>
          <w:sz w:val="24"/>
          <w:szCs w:val="24"/>
        </w:rPr>
        <w:t xml:space="preserve"> </w:t>
      </w:r>
      <w:r w:rsidR="00200205" w:rsidRPr="00FE2387">
        <w:rPr>
          <w:rFonts w:ascii="Times New Roman" w:hAnsi="Times New Roman"/>
          <w:sz w:val="24"/>
          <w:szCs w:val="24"/>
        </w:rPr>
        <w:t>dokonuje rozpatrzenia odwołania, o którym mowa w ust. 1, i przekazuje odpowiedź</w:t>
      </w:r>
      <w:r w:rsidR="002C73D7">
        <w:rPr>
          <w:rFonts w:ascii="Times New Roman" w:hAnsi="Times New Roman"/>
          <w:sz w:val="24"/>
          <w:szCs w:val="24"/>
        </w:rPr>
        <w:t xml:space="preserve"> zgodnie z § </w:t>
      </w:r>
      <w:r w:rsidR="00ED6A9F" w:rsidRPr="00FE2387">
        <w:rPr>
          <w:rFonts w:ascii="Times New Roman" w:hAnsi="Times New Roman"/>
          <w:sz w:val="24"/>
          <w:szCs w:val="24"/>
        </w:rPr>
        <w:t xml:space="preserve">13 ust. 2 </w:t>
      </w:r>
      <w:r w:rsidR="00200205" w:rsidRPr="00FE2387">
        <w:rPr>
          <w:rFonts w:ascii="Times New Roman" w:hAnsi="Times New Roman"/>
          <w:sz w:val="24"/>
          <w:szCs w:val="24"/>
        </w:rPr>
        <w:t xml:space="preserve"> klientowi </w:t>
      </w:r>
      <w:r w:rsidR="008D7851">
        <w:rPr>
          <w:rFonts w:ascii="Times New Roman" w:hAnsi="Times New Roman"/>
          <w:sz w:val="24"/>
          <w:szCs w:val="24"/>
        </w:rPr>
        <w:t>B</w:t>
      </w:r>
      <w:r w:rsidR="00200205" w:rsidRPr="00FE2387">
        <w:rPr>
          <w:rFonts w:ascii="Times New Roman" w:hAnsi="Times New Roman"/>
          <w:sz w:val="24"/>
          <w:szCs w:val="24"/>
        </w:rPr>
        <w:t xml:space="preserve">anku, w terminie do 30 dni od </w:t>
      </w:r>
      <w:r w:rsidR="00B25916" w:rsidRPr="00FE2387">
        <w:rPr>
          <w:rFonts w:ascii="Times New Roman" w:hAnsi="Times New Roman"/>
          <w:sz w:val="24"/>
          <w:szCs w:val="24"/>
        </w:rPr>
        <w:t xml:space="preserve">wpływu </w:t>
      </w:r>
      <w:r w:rsidR="00200205" w:rsidRPr="00FE2387">
        <w:rPr>
          <w:rFonts w:ascii="Times New Roman" w:hAnsi="Times New Roman"/>
          <w:sz w:val="24"/>
          <w:szCs w:val="24"/>
        </w:rPr>
        <w:t>odwołania.</w:t>
      </w:r>
    </w:p>
    <w:p w:rsidR="002C73D7" w:rsidRPr="006E5A2B" w:rsidRDefault="002C73D7" w:rsidP="009E2C7F">
      <w:pPr>
        <w:pStyle w:val="Akapitzlist1"/>
        <w:numPr>
          <w:ilvl w:val="0"/>
          <w:numId w:val="24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Odpowiedź, o której mowa w ust. 2, przekazywana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 xml:space="preserve"> jest również</w:t>
      </w:r>
      <w:r>
        <w:rPr>
          <w:rFonts w:ascii="Times New Roman" w:hAnsi="Times New Roman"/>
          <w:sz w:val="24"/>
          <w:szCs w:val="24"/>
        </w:rPr>
        <w:t xml:space="preserve"> do Stanowiska ds. zgodności i kontroli wewnętrznej oraz </w:t>
      </w:r>
      <w:r w:rsidRPr="006E5A2B">
        <w:rPr>
          <w:rFonts w:ascii="Times New Roman" w:hAnsi="Times New Roman"/>
          <w:sz w:val="24"/>
          <w:szCs w:val="24"/>
        </w:rPr>
        <w:t xml:space="preserve"> w formie elektronicznej do wiadomości jednostki rozpatrującej, która pierwotnie udzielała odpowiedzi na </w:t>
      </w:r>
      <w:r w:rsidR="00164C17">
        <w:rPr>
          <w:rFonts w:ascii="Times New Roman" w:hAnsi="Times New Roman"/>
          <w:sz w:val="24"/>
          <w:szCs w:val="24"/>
        </w:rPr>
        <w:t>reklamację</w:t>
      </w:r>
      <w:r w:rsidRPr="006E5A2B">
        <w:rPr>
          <w:rFonts w:ascii="Times New Roman" w:hAnsi="Times New Roman"/>
          <w:sz w:val="24"/>
          <w:szCs w:val="24"/>
        </w:rPr>
        <w:t xml:space="preserve"> klienta. </w:t>
      </w:r>
    </w:p>
    <w:p w:rsidR="002C73D7" w:rsidRDefault="002C73D7" w:rsidP="002C73D7">
      <w:pPr>
        <w:pStyle w:val="Akapitzlist1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00205" w:rsidRDefault="00200205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480FC4" w:rsidRPr="006E5A2B" w:rsidRDefault="00480FC4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8C601B" w:rsidRDefault="00200205" w:rsidP="009E2C7F">
      <w:pPr>
        <w:pStyle w:val="Nagwek5"/>
        <w:numPr>
          <w:ilvl w:val="0"/>
          <w:numId w:val="28"/>
        </w:numPr>
        <w:spacing w:line="276" w:lineRule="auto"/>
        <w:ind w:left="357" w:hanging="357"/>
        <w:jc w:val="left"/>
      </w:pPr>
      <w:bookmarkStart w:id="13" w:name="_Toc462746926"/>
      <w:r w:rsidRPr="006E5A2B">
        <w:t>Przechowywanie dokumentacji</w:t>
      </w:r>
      <w:bookmarkEnd w:id="13"/>
    </w:p>
    <w:p w:rsidR="005425F0" w:rsidRPr="005425F0" w:rsidRDefault="005425F0" w:rsidP="005425F0">
      <w:pPr>
        <w:jc w:val="center"/>
        <w:rPr>
          <w:rFonts w:ascii="Times New Roman" w:hAnsi="Times New Roman"/>
          <w:sz w:val="24"/>
          <w:szCs w:val="24"/>
        </w:rPr>
      </w:pPr>
      <w:r w:rsidRPr="005425F0">
        <w:rPr>
          <w:rFonts w:ascii="Times New Roman" w:hAnsi="Times New Roman"/>
          <w:sz w:val="24"/>
          <w:szCs w:val="24"/>
        </w:rPr>
        <w:t>§ 15</w:t>
      </w:r>
    </w:p>
    <w:p w:rsidR="00055BC1" w:rsidRPr="006E5A2B" w:rsidRDefault="00200205" w:rsidP="009E2C7F">
      <w:pPr>
        <w:pStyle w:val="Akapitzlist1"/>
        <w:numPr>
          <w:ilvl w:val="0"/>
          <w:numId w:val="19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Za przechowywanie dokumentacji (w formie papierowej i/lub elektronicznej), dotyczącej zgłaszanych reklamacji, odpowiedzialni są:</w:t>
      </w:r>
    </w:p>
    <w:p w:rsidR="00C33E30" w:rsidRDefault="00C33E30" w:rsidP="009E2C7F">
      <w:pPr>
        <w:pStyle w:val="Akapitzlist1"/>
        <w:numPr>
          <w:ilvl w:val="0"/>
          <w:numId w:val="20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Oddziału – w przypadku reklamacji złożonych w Oddziale;</w:t>
      </w:r>
    </w:p>
    <w:p w:rsidR="00C33E30" w:rsidRPr="006E5A2B" w:rsidRDefault="00C33E30" w:rsidP="009E2C7F">
      <w:pPr>
        <w:pStyle w:val="Akapitzlist1"/>
        <w:numPr>
          <w:ilvl w:val="0"/>
          <w:numId w:val="20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 ds. organizacyjno-samorządowych – w przypadku reklamacji złożonych w </w:t>
      </w:r>
      <w:r w:rsidR="002C73D7">
        <w:rPr>
          <w:rFonts w:ascii="Times New Roman" w:hAnsi="Times New Roman"/>
          <w:sz w:val="24"/>
          <w:szCs w:val="24"/>
        </w:rPr>
        <w:br/>
        <w:t xml:space="preserve">            </w:t>
      </w:r>
      <w:r>
        <w:rPr>
          <w:rFonts w:ascii="Times New Roman" w:hAnsi="Times New Roman"/>
          <w:sz w:val="24"/>
          <w:szCs w:val="24"/>
        </w:rPr>
        <w:t>Centrali/Punkcie kasowym oraz reklamacji składanych telefonicznie</w:t>
      </w:r>
      <w:r w:rsidR="00C273EE">
        <w:rPr>
          <w:rFonts w:ascii="Times New Roman" w:hAnsi="Times New Roman"/>
          <w:sz w:val="24"/>
          <w:szCs w:val="24"/>
        </w:rPr>
        <w:t>.</w:t>
      </w:r>
    </w:p>
    <w:p w:rsidR="00055BC1" w:rsidRPr="006E5A2B" w:rsidRDefault="00200205" w:rsidP="009E2C7F">
      <w:pPr>
        <w:pStyle w:val="Akapitzlist1"/>
        <w:numPr>
          <w:ilvl w:val="0"/>
          <w:numId w:val="19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Okres przechowywania dokumentacji, o której mowa w ust. 1</w:t>
      </w:r>
      <w:r w:rsidR="00ED6A9F">
        <w:rPr>
          <w:rFonts w:ascii="Times New Roman" w:hAnsi="Times New Roman"/>
          <w:sz w:val="24"/>
          <w:szCs w:val="24"/>
        </w:rPr>
        <w:t xml:space="preserve"> oraz nagrań, o których mowa w ust. 3</w:t>
      </w:r>
      <w:r w:rsidRPr="006E5A2B">
        <w:rPr>
          <w:rFonts w:ascii="Times New Roman" w:hAnsi="Times New Roman"/>
          <w:sz w:val="24"/>
          <w:szCs w:val="24"/>
        </w:rPr>
        <w:t>, powinien być nie krótszy niż 10 lat.</w:t>
      </w:r>
    </w:p>
    <w:p w:rsidR="00055BC1" w:rsidRPr="006E5A2B" w:rsidRDefault="00200205" w:rsidP="009E2C7F">
      <w:pPr>
        <w:pStyle w:val="Akapitzlist1"/>
        <w:numPr>
          <w:ilvl w:val="0"/>
          <w:numId w:val="19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 przypadku reklamacji telefonicznych nagranie rozmów telefonicznych – reklamacji, powinno być zawsze przekazywan</w:t>
      </w:r>
      <w:r w:rsidR="00C33E30">
        <w:rPr>
          <w:rFonts w:ascii="Times New Roman" w:hAnsi="Times New Roman"/>
          <w:sz w:val="24"/>
          <w:szCs w:val="24"/>
        </w:rPr>
        <w:t xml:space="preserve">e do </w:t>
      </w:r>
      <w:r w:rsidR="00C33E30" w:rsidRPr="00C33E30">
        <w:rPr>
          <w:rFonts w:ascii="Times New Roman" w:hAnsi="Times New Roman"/>
          <w:sz w:val="24"/>
          <w:szCs w:val="24"/>
        </w:rPr>
        <w:t xml:space="preserve"> </w:t>
      </w:r>
      <w:r w:rsidR="00C33E30">
        <w:rPr>
          <w:rFonts w:ascii="Times New Roman" w:hAnsi="Times New Roman"/>
          <w:sz w:val="24"/>
          <w:szCs w:val="24"/>
        </w:rPr>
        <w:t>Inspektora ds. organizacyjno-samorządowych</w:t>
      </w:r>
      <w:r w:rsidRPr="006E5A2B">
        <w:rPr>
          <w:rFonts w:ascii="Times New Roman" w:hAnsi="Times New Roman"/>
          <w:sz w:val="24"/>
          <w:szCs w:val="24"/>
        </w:rPr>
        <w:t>, celem ich archiwizacji.</w:t>
      </w:r>
    </w:p>
    <w:p w:rsidR="00055BC1" w:rsidRPr="006E5A2B" w:rsidRDefault="00200205" w:rsidP="009E2C7F">
      <w:pPr>
        <w:pStyle w:val="Akapitzlist1"/>
        <w:numPr>
          <w:ilvl w:val="0"/>
          <w:numId w:val="19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Dostęp do danych, o których mowa w ust. 3, posiada </w:t>
      </w:r>
      <w:r w:rsidR="00C33E30">
        <w:rPr>
          <w:rFonts w:ascii="Times New Roman" w:hAnsi="Times New Roman"/>
          <w:sz w:val="24"/>
          <w:szCs w:val="24"/>
        </w:rPr>
        <w:t>Zarząd Banku</w:t>
      </w:r>
      <w:r w:rsidRPr="006E5A2B">
        <w:rPr>
          <w:rFonts w:ascii="Times New Roman" w:hAnsi="Times New Roman"/>
          <w:sz w:val="24"/>
          <w:szCs w:val="24"/>
        </w:rPr>
        <w:t>.</w:t>
      </w:r>
    </w:p>
    <w:p w:rsidR="000441CB" w:rsidRPr="006E5A2B" w:rsidRDefault="000441CB" w:rsidP="005A1331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8"/>
        </w:numPr>
        <w:spacing w:line="276" w:lineRule="auto"/>
        <w:ind w:left="357" w:hanging="357"/>
        <w:jc w:val="left"/>
      </w:pPr>
      <w:bookmarkStart w:id="14" w:name="_Toc462746927"/>
      <w:r w:rsidRPr="006E5A2B">
        <w:t>Sprawozdawczość</w:t>
      </w:r>
      <w:bookmarkEnd w:id="14"/>
    </w:p>
    <w:p w:rsidR="008C601B" w:rsidRPr="00F04248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 w:rsidRPr="00F04248">
        <w:rPr>
          <w:rFonts w:ascii="Times New Roman" w:hAnsi="Times New Roman"/>
          <w:sz w:val="24"/>
        </w:rPr>
        <w:t>§ 16</w:t>
      </w:r>
    </w:p>
    <w:p w:rsidR="004311EA" w:rsidRPr="00F04248" w:rsidRDefault="004311EA" w:rsidP="009E2C7F">
      <w:pPr>
        <w:pStyle w:val="Akapitzlist1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pacing w:val="-4"/>
          <w:sz w:val="24"/>
          <w:szCs w:val="24"/>
        </w:rPr>
      </w:pPr>
      <w:r w:rsidRPr="00F04248">
        <w:rPr>
          <w:rFonts w:ascii="Times New Roman" w:hAnsi="Times New Roman"/>
          <w:spacing w:val="-4"/>
          <w:sz w:val="24"/>
          <w:szCs w:val="24"/>
        </w:rPr>
        <w:t>Oddział zobowiązany jest do kwartalnego informowania Stanowiska ds. zgodności i kontroli wewnętrznej o przyjętych, zarejestrowanych i rozpatrzonych reklamacjach/skargach</w:t>
      </w:r>
      <w:r w:rsidR="00B95BE9">
        <w:rPr>
          <w:rFonts w:ascii="Times New Roman" w:hAnsi="Times New Roman"/>
          <w:spacing w:val="-4"/>
          <w:sz w:val="24"/>
          <w:szCs w:val="24"/>
        </w:rPr>
        <w:t>/wnioskach</w:t>
      </w:r>
      <w:r w:rsidRPr="00F04248">
        <w:rPr>
          <w:rFonts w:ascii="Times New Roman" w:hAnsi="Times New Roman"/>
          <w:spacing w:val="-4"/>
          <w:sz w:val="24"/>
          <w:szCs w:val="24"/>
        </w:rPr>
        <w:t xml:space="preserve">, w formie elektronicznej, na adres </w:t>
      </w:r>
      <w:hyperlink r:id="rId11" w:history="1">
        <w:r w:rsidRPr="00F04248">
          <w:rPr>
            <w:rStyle w:val="Hipercze"/>
            <w:spacing w:val="-4"/>
            <w:sz w:val="24"/>
            <w:szCs w:val="24"/>
          </w:rPr>
          <w:t>bank.reklamacje@bspruszcz.pl</w:t>
        </w:r>
      </w:hyperlink>
      <w:r w:rsidRPr="00F04248">
        <w:rPr>
          <w:rFonts w:ascii="Times New Roman" w:hAnsi="Times New Roman"/>
          <w:spacing w:val="-4"/>
          <w:sz w:val="24"/>
          <w:szCs w:val="24"/>
        </w:rPr>
        <w:t xml:space="preserve"> , w terminie do 10-go dnia miesiąca po zakończeniu kwartału.</w:t>
      </w:r>
    </w:p>
    <w:p w:rsidR="004311EA" w:rsidRPr="00F04248" w:rsidRDefault="004311EA" w:rsidP="009E2C7F">
      <w:pPr>
        <w:pStyle w:val="Akapitzlist1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pacing w:val="-4"/>
          <w:sz w:val="24"/>
          <w:szCs w:val="24"/>
        </w:rPr>
      </w:pPr>
      <w:r w:rsidRPr="00F04248">
        <w:rPr>
          <w:rFonts w:ascii="Times New Roman" w:hAnsi="Times New Roman"/>
          <w:spacing w:val="-4"/>
          <w:sz w:val="24"/>
          <w:szCs w:val="24"/>
        </w:rPr>
        <w:t>Stanowisko ds. zgodności i kontroli wewnętrznej dokonuje porównania przesłanych rejestrów Oddziałowych ze stanem reklamacji i skarg zarejestrowanych przez Stanowisko ds. zgodności i kontroli wewnętrznej.</w:t>
      </w:r>
    </w:p>
    <w:p w:rsidR="00BB2A70" w:rsidRPr="00F04248" w:rsidRDefault="00047661" w:rsidP="009E2C7F">
      <w:pPr>
        <w:pStyle w:val="Akapitzlist1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pacing w:val="-4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Stanowisko ds. zgodności i kontroli wewnętrznej zobowiązane jest do kwartalnego informowania </w:t>
      </w:r>
      <w:r w:rsidR="00BB2A70" w:rsidRPr="00F04248">
        <w:rPr>
          <w:rFonts w:ascii="Times New Roman" w:hAnsi="Times New Roman"/>
          <w:sz w:val="24"/>
          <w:szCs w:val="24"/>
        </w:rPr>
        <w:t>Zarządu</w:t>
      </w:r>
      <w:r w:rsidRPr="00F04248">
        <w:rPr>
          <w:rFonts w:ascii="Times New Roman" w:hAnsi="Times New Roman"/>
          <w:sz w:val="24"/>
          <w:szCs w:val="24"/>
        </w:rPr>
        <w:t xml:space="preserve"> o przyjętych, zarejestrowanych i </w:t>
      </w:r>
      <w:r w:rsidR="00BB2A70" w:rsidRPr="00F04248">
        <w:rPr>
          <w:rFonts w:ascii="Times New Roman" w:hAnsi="Times New Roman"/>
          <w:sz w:val="24"/>
          <w:szCs w:val="24"/>
        </w:rPr>
        <w:t>rozpatrzonych</w:t>
      </w:r>
      <w:r w:rsidRPr="00F04248">
        <w:rPr>
          <w:rFonts w:ascii="Times New Roman" w:hAnsi="Times New Roman"/>
          <w:sz w:val="24"/>
          <w:szCs w:val="24"/>
        </w:rPr>
        <w:t xml:space="preserve"> reklamacjach/skargach w terminie do 15-go </w:t>
      </w:r>
      <w:r w:rsidR="00BB2A70" w:rsidRPr="00F04248">
        <w:rPr>
          <w:rFonts w:ascii="Times New Roman" w:hAnsi="Times New Roman"/>
          <w:sz w:val="24"/>
          <w:szCs w:val="24"/>
        </w:rPr>
        <w:t>dnia miesiąca</w:t>
      </w:r>
      <w:r w:rsidRPr="00F04248">
        <w:rPr>
          <w:rFonts w:ascii="Times New Roman" w:hAnsi="Times New Roman"/>
          <w:sz w:val="24"/>
          <w:szCs w:val="24"/>
        </w:rPr>
        <w:t xml:space="preserve"> po zakończeniu kwartału.</w:t>
      </w:r>
      <w:r w:rsidR="00BB2A70" w:rsidRPr="00F0424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B2A70" w:rsidRPr="00F04248" w:rsidRDefault="00BB2A70" w:rsidP="009E2C7F">
      <w:pPr>
        <w:pStyle w:val="Akapitzlist1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spacing w:val="-4"/>
          <w:sz w:val="24"/>
          <w:szCs w:val="24"/>
        </w:rPr>
      </w:pPr>
      <w:r w:rsidRPr="00F04248">
        <w:rPr>
          <w:rFonts w:ascii="Times New Roman" w:hAnsi="Times New Roman"/>
          <w:spacing w:val="-4"/>
          <w:sz w:val="24"/>
          <w:szCs w:val="24"/>
        </w:rPr>
        <w:t xml:space="preserve">Wzór informacji, o której mowa w ust. 1 i 3, stanowi załącznik nr 5 do niniejszych </w:t>
      </w:r>
      <w:r w:rsidR="001675F3">
        <w:rPr>
          <w:rFonts w:ascii="Times New Roman" w:hAnsi="Times New Roman"/>
          <w:spacing w:val="-4"/>
          <w:sz w:val="24"/>
          <w:szCs w:val="24"/>
        </w:rPr>
        <w:t>Z</w:t>
      </w:r>
      <w:r w:rsidRPr="00F04248">
        <w:rPr>
          <w:rFonts w:ascii="Times New Roman" w:hAnsi="Times New Roman"/>
          <w:spacing w:val="-4"/>
          <w:sz w:val="24"/>
          <w:szCs w:val="24"/>
        </w:rPr>
        <w:t>asad.</w:t>
      </w:r>
    </w:p>
    <w:p w:rsidR="00FD5E6A" w:rsidRDefault="00FD5E6A" w:rsidP="00FD5E6A">
      <w:pPr>
        <w:pStyle w:val="Akapitzlist1"/>
        <w:spacing w:after="0"/>
        <w:ind w:left="284"/>
        <w:rPr>
          <w:rFonts w:ascii="Times New Roman" w:hAnsi="Times New Roman"/>
          <w:spacing w:val="-4"/>
          <w:sz w:val="24"/>
          <w:szCs w:val="24"/>
        </w:rPr>
      </w:pPr>
    </w:p>
    <w:p w:rsidR="00200205" w:rsidRPr="006E5A2B" w:rsidRDefault="00200205" w:rsidP="00BB2A70">
      <w:pPr>
        <w:pStyle w:val="Akapitzlist1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200205" w:rsidRPr="006E5A2B" w:rsidRDefault="00200205">
      <w:pPr>
        <w:pStyle w:val="Nagwek4"/>
        <w:spacing w:after="120"/>
        <w:jc w:val="center"/>
      </w:pPr>
      <w:bookmarkStart w:id="15" w:name="_Toc462746928"/>
      <w:r w:rsidRPr="001C0195">
        <w:t xml:space="preserve">Rozdział 3. Postępowanie wewnętrzne </w:t>
      </w:r>
      <w:r w:rsidR="008D7851">
        <w:t>B</w:t>
      </w:r>
      <w:r w:rsidRPr="001C0195">
        <w:t>anku</w:t>
      </w:r>
      <w:bookmarkEnd w:id="15"/>
    </w:p>
    <w:p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17</w:t>
      </w:r>
    </w:p>
    <w:p w:rsidR="00055BC1" w:rsidRPr="006E5A2B" w:rsidRDefault="00200205" w:rsidP="009E2C7F">
      <w:pPr>
        <w:pStyle w:val="Akapitzlist1"/>
        <w:numPr>
          <w:ilvl w:val="0"/>
          <w:numId w:val="17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>W przypadku uznania przez jednostkę rozpatrującą reklamacj</w:t>
      </w:r>
      <w:r w:rsidR="00650FC2" w:rsidRPr="006E5A2B">
        <w:rPr>
          <w:rFonts w:ascii="Times New Roman" w:hAnsi="Times New Roman"/>
          <w:sz w:val="24"/>
          <w:szCs w:val="24"/>
        </w:rPr>
        <w:t>i</w:t>
      </w:r>
      <w:r w:rsidR="006A5EB2" w:rsidRPr="006E5A2B">
        <w:rPr>
          <w:rFonts w:ascii="Times New Roman" w:hAnsi="Times New Roman"/>
          <w:sz w:val="24"/>
          <w:szCs w:val="24"/>
        </w:rPr>
        <w:t xml:space="preserve"> lub skargi </w:t>
      </w:r>
      <w:r w:rsidRPr="006E5A2B">
        <w:rPr>
          <w:rFonts w:ascii="Times New Roman" w:hAnsi="Times New Roman"/>
          <w:sz w:val="24"/>
          <w:szCs w:val="24"/>
        </w:rPr>
        <w:t xml:space="preserve">za zasadną, </w:t>
      </w:r>
      <w:r w:rsidR="001C0195">
        <w:rPr>
          <w:rFonts w:ascii="Times New Roman" w:hAnsi="Times New Roman"/>
          <w:sz w:val="24"/>
          <w:szCs w:val="24"/>
        </w:rPr>
        <w:t xml:space="preserve"> </w:t>
      </w:r>
      <w:r w:rsidR="00C90121">
        <w:rPr>
          <w:rFonts w:ascii="Times New Roman" w:hAnsi="Times New Roman"/>
          <w:sz w:val="24"/>
          <w:szCs w:val="24"/>
        </w:rPr>
        <w:t>Stanowisko ds. zgodności i kontroli wewnętrznej</w:t>
      </w:r>
      <w:r w:rsidRPr="006E5A2B">
        <w:rPr>
          <w:rFonts w:ascii="Times New Roman" w:hAnsi="Times New Roman"/>
          <w:sz w:val="24"/>
          <w:szCs w:val="24"/>
        </w:rPr>
        <w:t xml:space="preserve"> zleca odpowiednim </w:t>
      </w:r>
      <w:r w:rsidR="00C90121">
        <w:rPr>
          <w:rFonts w:ascii="Times New Roman" w:hAnsi="Times New Roman"/>
          <w:sz w:val="24"/>
          <w:szCs w:val="24"/>
        </w:rPr>
        <w:t>jednostkom/</w:t>
      </w:r>
      <w:r w:rsidRPr="006E5A2B">
        <w:rPr>
          <w:rFonts w:ascii="Times New Roman" w:hAnsi="Times New Roman"/>
          <w:sz w:val="24"/>
          <w:szCs w:val="24"/>
        </w:rPr>
        <w:t xml:space="preserve">komórkom organizacyjnym </w:t>
      </w:r>
      <w:r w:rsidR="00C90121">
        <w:rPr>
          <w:rFonts w:ascii="Times New Roman" w:hAnsi="Times New Roman"/>
          <w:sz w:val="24"/>
          <w:szCs w:val="24"/>
        </w:rPr>
        <w:t>Banku</w:t>
      </w:r>
      <w:r w:rsidRPr="006E5A2B">
        <w:rPr>
          <w:rFonts w:ascii="Times New Roman" w:hAnsi="Times New Roman"/>
          <w:sz w:val="24"/>
          <w:szCs w:val="24"/>
        </w:rPr>
        <w:t xml:space="preserve"> dokonanie analizy złożoności problemu, którego reklamacja dotyczyła, tj. analizy potencjalnego wpływu reklamacji uznanej za zasadną m.in. na:</w:t>
      </w:r>
    </w:p>
    <w:p w:rsidR="00055BC1" w:rsidRPr="006E5A2B" w:rsidRDefault="00200205" w:rsidP="009E2C7F">
      <w:pPr>
        <w:pStyle w:val="Akapitzlist1"/>
        <w:numPr>
          <w:ilvl w:val="0"/>
          <w:numId w:val="2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portfel kredytowy </w:t>
      </w:r>
      <w:r w:rsidR="003606E9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 xml:space="preserve">anku </w:t>
      </w:r>
      <w:r w:rsidRPr="006E5A2B">
        <w:rPr>
          <w:rFonts w:ascii="Times New Roman" w:hAnsi="Times New Roman"/>
          <w:sz w:val="24"/>
          <w:szCs w:val="24"/>
        </w:rPr>
        <w:noBreakHyphen/>
        <w:t xml:space="preserve"> pod kątem ilości takich samych przypadków już występujących w obligu kredytowym </w:t>
      </w:r>
      <w:r w:rsidR="00B42946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anku;</w:t>
      </w:r>
    </w:p>
    <w:p w:rsidR="00055BC1" w:rsidRPr="006E5A2B" w:rsidRDefault="00200205" w:rsidP="009E2C7F">
      <w:pPr>
        <w:pStyle w:val="Akapitzlist1"/>
        <w:numPr>
          <w:ilvl w:val="0"/>
          <w:numId w:val="27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wzory umów dotyczących produktów bankowych, które mogą być zawarte przez </w:t>
      </w:r>
      <w:r w:rsidR="003606E9">
        <w:rPr>
          <w:rFonts w:ascii="Times New Roman" w:hAnsi="Times New Roman"/>
          <w:sz w:val="24"/>
          <w:szCs w:val="24"/>
        </w:rPr>
        <w:t>B</w:t>
      </w:r>
      <w:r w:rsidRPr="006E5A2B">
        <w:rPr>
          <w:rFonts w:ascii="Times New Roman" w:hAnsi="Times New Roman"/>
          <w:sz w:val="24"/>
          <w:szCs w:val="24"/>
        </w:rPr>
        <w:t>ank w przyszłości;</w:t>
      </w:r>
    </w:p>
    <w:p w:rsidR="00055BC1" w:rsidRPr="006E5A2B" w:rsidRDefault="00200205" w:rsidP="009E2C7F">
      <w:pPr>
        <w:pStyle w:val="Akapitzlist1"/>
        <w:numPr>
          <w:ilvl w:val="0"/>
          <w:numId w:val="27"/>
        </w:numPr>
        <w:spacing w:after="0"/>
        <w:ind w:left="714" w:hanging="357"/>
        <w:rPr>
          <w:rFonts w:ascii="Times New Roman" w:hAnsi="Times New Roman"/>
          <w:spacing w:val="-2"/>
          <w:sz w:val="24"/>
          <w:szCs w:val="24"/>
        </w:rPr>
      </w:pPr>
      <w:r w:rsidRPr="006E5A2B">
        <w:rPr>
          <w:rFonts w:ascii="Times New Roman" w:hAnsi="Times New Roman"/>
          <w:spacing w:val="-2"/>
          <w:sz w:val="24"/>
          <w:szCs w:val="24"/>
        </w:rPr>
        <w:t>opracowanie i wdrożenie mechanizmów ograniczających ryzyko wystąpienia reklamacji w przyszłości.</w:t>
      </w:r>
    </w:p>
    <w:p w:rsidR="00055BC1" w:rsidRPr="006E5A2B" w:rsidRDefault="00200205" w:rsidP="009E2C7F">
      <w:pPr>
        <w:pStyle w:val="Akapitzlist1"/>
        <w:numPr>
          <w:ilvl w:val="0"/>
          <w:numId w:val="17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6E5A2B">
        <w:rPr>
          <w:rFonts w:ascii="Times New Roman" w:hAnsi="Times New Roman"/>
          <w:sz w:val="24"/>
          <w:szCs w:val="24"/>
        </w:rPr>
        <w:t xml:space="preserve">Wyniki analizy, o której mowa w ust. 1, przekazywane są do  </w:t>
      </w:r>
      <w:r w:rsidR="00C90121">
        <w:rPr>
          <w:rFonts w:ascii="Times New Roman" w:hAnsi="Times New Roman"/>
          <w:sz w:val="24"/>
          <w:szCs w:val="24"/>
        </w:rPr>
        <w:t>Stanowiska ds. zgodności i kontroli wewnętrznej</w:t>
      </w:r>
      <w:r w:rsidR="001C0195">
        <w:rPr>
          <w:rFonts w:ascii="Times New Roman" w:hAnsi="Times New Roman"/>
          <w:sz w:val="24"/>
          <w:szCs w:val="24"/>
        </w:rPr>
        <w:t xml:space="preserve"> </w:t>
      </w:r>
      <w:r w:rsidRPr="006E5A2B">
        <w:rPr>
          <w:rFonts w:ascii="Times New Roman" w:hAnsi="Times New Roman"/>
          <w:sz w:val="24"/>
          <w:szCs w:val="24"/>
        </w:rPr>
        <w:t>wraz z propozycją mechanizmów ograniczających ryzyko wystąpienia reklamacji.</w:t>
      </w:r>
    </w:p>
    <w:p w:rsidR="005425F0" w:rsidRDefault="00C90121" w:rsidP="009E2C7F">
      <w:pPr>
        <w:pStyle w:val="Akapitzlist1"/>
        <w:numPr>
          <w:ilvl w:val="0"/>
          <w:numId w:val="17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 w:rsidRPr="00C90121">
        <w:rPr>
          <w:rFonts w:ascii="Times New Roman" w:hAnsi="Times New Roman"/>
          <w:spacing w:val="-2"/>
          <w:sz w:val="24"/>
          <w:szCs w:val="24"/>
        </w:rPr>
        <w:t xml:space="preserve">Stanowisko ds. zgodności i kontroli wewnętrznej </w:t>
      </w:r>
      <w:r w:rsidR="00200205" w:rsidRPr="006E5A2B">
        <w:rPr>
          <w:rFonts w:ascii="Times New Roman" w:hAnsi="Times New Roman"/>
          <w:spacing w:val="-2"/>
          <w:sz w:val="24"/>
          <w:szCs w:val="24"/>
        </w:rPr>
        <w:t>koordynuje proces usuwania stwierdzonych nieprawidłowości uznanych w reklamacji za zasadne.</w:t>
      </w:r>
    </w:p>
    <w:p w:rsidR="00105ED3" w:rsidRPr="005425F0" w:rsidRDefault="005425F0" w:rsidP="009E2C7F">
      <w:pPr>
        <w:pStyle w:val="Akapitzlist1"/>
        <w:numPr>
          <w:ilvl w:val="0"/>
          <w:numId w:val="17"/>
        </w:numPr>
        <w:spacing w:after="0"/>
        <w:ind w:left="357" w:hanging="357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90121" w:rsidRPr="00C90121">
        <w:rPr>
          <w:rFonts w:ascii="Times New Roman" w:hAnsi="Times New Roman"/>
          <w:spacing w:val="-2"/>
          <w:sz w:val="24"/>
          <w:szCs w:val="24"/>
        </w:rPr>
        <w:t xml:space="preserve">Stanowisko ds. zgodności i kontroli wewnętrznej </w:t>
      </w:r>
      <w:r w:rsidR="00105ED3" w:rsidRPr="005425F0">
        <w:rPr>
          <w:rFonts w:ascii="Times New Roman" w:hAnsi="Times New Roman"/>
          <w:spacing w:val="-2"/>
          <w:sz w:val="24"/>
          <w:szCs w:val="24"/>
        </w:rPr>
        <w:t>podejmuje działania polegające na: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identyfikacji nieprawidłowości powtarzających się lub nieprawidłowości o charakterze systemowym oraz potencjalnego ryzyka prawnego i operacyjnego;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 xml:space="preserve">identyfikacji przyczyn nieprawidłowości wskazanych w </w:t>
      </w:r>
      <w:r>
        <w:rPr>
          <w:rFonts w:ascii="Times New Roman" w:hAnsi="Times New Roman"/>
          <w:spacing w:val="-2"/>
          <w:sz w:val="24"/>
          <w:szCs w:val="24"/>
        </w:rPr>
        <w:t>reklamacjach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, w szczególności wynikających z organizacji </w:t>
      </w:r>
      <w:r>
        <w:rPr>
          <w:rFonts w:ascii="Times New Roman" w:hAnsi="Times New Roman"/>
          <w:spacing w:val="-2"/>
          <w:sz w:val="24"/>
          <w:szCs w:val="24"/>
        </w:rPr>
        <w:t>B</w:t>
      </w:r>
      <w:r w:rsidRPr="00815B07">
        <w:rPr>
          <w:rFonts w:ascii="Times New Roman" w:hAnsi="Times New Roman"/>
          <w:spacing w:val="-2"/>
          <w:sz w:val="24"/>
          <w:szCs w:val="24"/>
        </w:rPr>
        <w:t>anku i o obowiązujących procedur oraz konstrukcji oferowanych produktów;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przeprowadzeniu bieżącej analizy wpływu zidentyfikowanych przyczyn nieprawidłowości na inne procesy lub produkty,</w:t>
      </w:r>
      <w:r>
        <w:rPr>
          <w:rFonts w:ascii="Times New Roman" w:hAnsi="Times New Roman"/>
          <w:spacing w:val="-2"/>
          <w:sz w:val="24"/>
          <w:szCs w:val="24"/>
        </w:rPr>
        <w:t xml:space="preserve"> także te, w związku z którymi B</w:t>
      </w:r>
      <w:r w:rsidRPr="00815B07">
        <w:rPr>
          <w:rFonts w:ascii="Times New Roman" w:hAnsi="Times New Roman"/>
          <w:spacing w:val="-2"/>
          <w:sz w:val="24"/>
          <w:szCs w:val="24"/>
        </w:rPr>
        <w:t xml:space="preserve">ank nie otrzymał bezpośrednich </w:t>
      </w:r>
      <w:r>
        <w:rPr>
          <w:rFonts w:ascii="Times New Roman" w:hAnsi="Times New Roman"/>
          <w:spacing w:val="-2"/>
          <w:sz w:val="24"/>
          <w:szCs w:val="24"/>
        </w:rPr>
        <w:t>reklamacji</w:t>
      </w:r>
      <w:r w:rsidRPr="00815B07">
        <w:rPr>
          <w:rFonts w:ascii="Times New Roman" w:hAnsi="Times New Roman"/>
          <w:spacing w:val="-2"/>
          <w:sz w:val="24"/>
          <w:szCs w:val="24"/>
        </w:rPr>
        <w:t>;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identyfikacji potencjalnych i rzeczywistych konfliktów interesów;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>uniknięciu przyczyn zidentyfikowanych nieprawidłowości oraz konfliktów interesów,  w tym w zakresie konstruowania produktów;</w:t>
      </w:r>
    </w:p>
    <w:p w:rsidR="00105ED3" w:rsidRPr="00815B07" w:rsidRDefault="00105ED3" w:rsidP="003B5CBC">
      <w:pPr>
        <w:pStyle w:val="Akapitzlist11"/>
        <w:numPr>
          <w:ilvl w:val="0"/>
          <w:numId w:val="33"/>
        </w:numPr>
        <w:spacing w:after="0"/>
        <w:rPr>
          <w:rFonts w:ascii="Times New Roman" w:hAnsi="Times New Roman"/>
          <w:spacing w:val="-2"/>
          <w:sz w:val="24"/>
          <w:szCs w:val="24"/>
        </w:rPr>
      </w:pPr>
      <w:r w:rsidRPr="00815B07">
        <w:rPr>
          <w:rFonts w:ascii="Times New Roman" w:hAnsi="Times New Roman"/>
          <w:spacing w:val="-2"/>
          <w:sz w:val="24"/>
          <w:szCs w:val="24"/>
        </w:rPr>
        <w:t xml:space="preserve">dostarczeniu właściwym organom informacji dotyczących </w:t>
      </w:r>
      <w:r>
        <w:rPr>
          <w:rFonts w:ascii="Times New Roman" w:hAnsi="Times New Roman"/>
          <w:spacing w:val="-2"/>
          <w:sz w:val="24"/>
          <w:szCs w:val="24"/>
        </w:rPr>
        <w:t>reklamacji</w:t>
      </w:r>
      <w:r w:rsidRPr="00815B07">
        <w:rPr>
          <w:rFonts w:ascii="Times New Roman" w:hAnsi="Times New Roman"/>
          <w:spacing w:val="-2"/>
          <w:sz w:val="24"/>
          <w:szCs w:val="24"/>
        </w:rPr>
        <w:t>, ich rozpatrywania oraz podejmowanych działań następczych, w tym w szczególności sprawozdań zgodnie z obowiązującymi przepisami prawa.</w:t>
      </w:r>
    </w:p>
    <w:p w:rsidR="00DA79ED" w:rsidRPr="006E3353" w:rsidRDefault="00DA79ED" w:rsidP="00DA79ED">
      <w:pPr>
        <w:jc w:val="center"/>
        <w:rPr>
          <w:rFonts w:ascii="Times New Roman" w:hAnsi="Times New Roman"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§ 18</w:t>
      </w:r>
    </w:p>
    <w:p w:rsidR="00DA79ED" w:rsidRPr="006E3353" w:rsidRDefault="00DA79ED" w:rsidP="009E2C7F">
      <w:pPr>
        <w:pStyle w:val="Akapitzlist11"/>
        <w:numPr>
          <w:ilvl w:val="3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 xml:space="preserve">Oświadczenie klienta może być zakwalifikowana jako: </w:t>
      </w:r>
    </w:p>
    <w:p w:rsidR="00DA79ED" w:rsidRPr="006E3353" w:rsidRDefault="00DA79ED" w:rsidP="009E2C7F">
      <w:pPr>
        <w:pStyle w:val="Akapitzlist11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skarga;</w:t>
      </w:r>
    </w:p>
    <w:p w:rsidR="00DA79ED" w:rsidRPr="006E3353" w:rsidRDefault="00DA79ED" w:rsidP="009E2C7F">
      <w:pPr>
        <w:pStyle w:val="Akapitzlist11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reklamacja;</w:t>
      </w:r>
    </w:p>
    <w:p w:rsidR="00DA79ED" w:rsidRPr="006E3353" w:rsidRDefault="00DA79ED" w:rsidP="009E2C7F">
      <w:pPr>
        <w:pStyle w:val="Akapitzlist11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>wniosek.</w:t>
      </w:r>
    </w:p>
    <w:p w:rsidR="00DA79ED" w:rsidRPr="006E3353" w:rsidRDefault="00DA79ED" w:rsidP="009E2C7F">
      <w:pPr>
        <w:pStyle w:val="Akapitzlist11"/>
        <w:numPr>
          <w:ilvl w:val="3"/>
          <w:numId w:val="1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6E3353">
        <w:rPr>
          <w:rFonts w:ascii="Times New Roman" w:hAnsi="Times New Roman"/>
          <w:sz w:val="24"/>
          <w:szCs w:val="24"/>
        </w:rPr>
        <w:t xml:space="preserve">O kwalifikacji, o której mowa w ust. 1 decyduje treść oświadczenia klienta. </w:t>
      </w:r>
    </w:p>
    <w:p w:rsidR="00105ED3" w:rsidRPr="006E3353" w:rsidRDefault="00105ED3" w:rsidP="005425F0">
      <w:pPr>
        <w:pStyle w:val="Akapitzlist1"/>
        <w:spacing w:after="0"/>
        <w:ind w:left="357"/>
        <w:rPr>
          <w:rFonts w:ascii="Times New Roman" w:hAnsi="Times New Roman"/>
          <w:spacing w:val="-2"/>
          <w:sz w:val="24"/>
          <w:szCs w:val="24"/>
        </w:rPr>
      </w:pPr>
    </w:p>
    <w:p w:rsidR="004832D1" w:rsidRPr="006E3353" w:rsidRDefault="00200205">
      <w:pPr>
        <w:pStyle w:val="Nagwek4"/>
        <w:spacing w:after="120"/>
        <w:jc w:val="center"/>
      </w:pPr>
      <w:bookmarkStart w:id="16" w:name="_Toc462746929"/>
      <w:r w:rsidRPr="006E3353">
        <w:t>Rozdział 4. Rozpatrywanie skarg</w:t>
      </w:r>
      <w:bookmarkEnd w:id="16"/>
    </w:p>
    <w:p w:rsidR="00200205" w:rsidRPr="006E5A2B" w:rsidRDefault="00200205">
      <w:pPr>
        <w:pStyle w:val="Akapitzlist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9"/>
        </w:numPr>
        <w:spacing w:line="276" w:lineRule="auto"/>
        <w:ind w:left="357" w:hanging="357"/>
        <w:jc w:val="left"/>
      </w:pPr>
      <w:bookmarkStart w:id="17" w:name="_Toc462746930"/>
      <w:r w:rsidRPr="006E5A2B">
        <w:t>Skargi na zachowanie pracowników</w:t>
      </w:r>
      <w:bookmarkEnd w:id="17"/>
    </w:p>
    <w:p w:rsidR="008C601B" w:rsidRPr="00F04248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 w:rsidRPr="00F04248">
        <w:rPr>
          <w:rFonts w:ascii="Times New Roman" w:hAnsi="Times New Roman"/>
          <w:sz w:val="24"/>
        </w:rPr>
        <w:t>§ 19</w:t>
      </w:r>
    </w:p>
    <w:p w:rsidR="00055BC1" w:rsidRPr="006E5A2B" w:rsidRDefault="00200205" w:rsidP="00466BBA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W przypadku wpływu do </w:t>
      </w:r>
      <w:r w:rsidR="00A36CE7">
        <w:rPr>
          <w:rFonts w:ascii="Times New Roman" w:hAnsi="Times New Roman"/>
          <w:sz w:val="24"/>
          <w:szCs w:val="24"/>
        </w:rPr>
        <w:t>placówki bankowej</w:t>
      </w:r>
      <w:r w:rsidRPr="00F04248">
        <w:rPr>
          <w:rFonts w:ascii="Times New Roman" w:hAnsi="Times New Roman"/>
          <w:sz w:val="24"/>
          <w:szCs w:val="24"/>
        </w:rPr>
        <w:t xml:space="preserve"> skargi, dotyczącej zachowań pracowników, przekazywana jest ona niezwłocznie do</w:t>
      </w:r>
      <w:r w:rsidR="007D7827" w:rsidRPr="00F04248">
        <w:rPr>
          <w:rFonts w:ascii="Times New Roman" w:hAnsi="Times New Roman"/>
          <w:sz w:val="24"/>
          <w:szCs w:val="24"/>
        </w:rPr>
        <w:t xml:space="preserve"> </w:t>
      </w:r>
      <w:r w:rsidR="00282A32" w:rsidRPr="00F04248">
        <w:rPr>
          <w:rFonts w:ascii="Times New Roman" w:hAnsi="Times New Roman"/>
          <w:sz w:val="24"/>
          <w:szCs w:val="24"/>
        </w:rPr>
        <w:t>Stanowiska ds. zgodności i kontroli wewnętrznej</w:t>
      </w:r>
      <w:r w:rsidR="007D7827" w:rsidRPr="00F04248">
        <w:rPr>
          <w:rFonts w:ascii="Times New Roman" w:hAnsi="Times New Roman"/>
          <w:sz w:val="24"/>
          <w:szCs w:val="24"/>
        </w:rPr>
        <w:t>, któr</w:t>
      </w:r>
      <w:r w:rsidR="00282A32" w:rsidRPr="00F04248">
        <w:rPr>
          <w:rFonts w:ascii="Times New Roman" w:hAnsi="Times New Roman"/>
          <w:sz w:val="24"/>
          <w:szCs w:val="24"/>
        </w:rPr>
        <w:t>e</w:t>
      </w:r>
      <w:r w:rsidR="007D7827" w:rsidRPr="00F04248">
        <w:rPr>
          <w:rFonts w:ascii="Times New Roman" w:hAnsi="Times New Roman"/>
          <w:sz w:val="24"/>
          <w:szCs w:val="24"/>
        </w:rPr>
        <w:t xml:space="preserve"> </w:t>
      </w:r>
      <w:r w:rsidR="00BC29BE" w:rsidRPr="00F04248">
        <w:rPr>
          <w:rFonts w:ascii="Times New Roman" w:hAnsi="Times New Roman"/>
          <w:sz w:val="24"/>
          <w:szCs w:val="24"/>
        </w:rPr>
        <w:t>dokonuje wstępnej analizy i wraz z opinią w sprawie przekazuje ją do Zarządu Banku</w:t>
      </w:r>
      <w:r w:rsidRPr="00F04248">
        <w:rPr>
          <w:rFonts w:ascii="Times New Roman" w:hAnsi="Times New Roman"/>
          <w:sz w:val="24"/>
          <w:szCs w:val="24"/>
        </w:rPr>
        <w:t>.</w:t>
      </w:r>
    </w:p>
    <w:p w:rsidR="00DC5011" w:rsidRPr="006E5A2B" w:rsidRDefault="00DC5011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20</w:t>
      </w:r>
    </w:p>
    <w:p w:rsidR="00200205" w:rsidRPr="006E5A2B" w:rsidRDefault="00A8309F">
      <w:pPr>
        <w:pStyle w:val="Tekstpodstawowy"/>
        <w:spacing w:line="276" w:lineRule="auto"/>
      </w:pPr>
      <w:r>
        <w:t>Do r</w:t>
      </w:r>
      <w:r w:rsidR="00200205" w:rsidRPr="006E5A2B">
        <w:t>ejestracj</w:t>
      </w:r>
      <w:r w:rsidR="00660724">
        <w:t>i</w:t>
      </w:r>
      <w:r w:rsidR="00200205" w:rsidRPr="006E5A2B">
        <w:t xml:space="preserve"> i </w:t>
      </w:r>
      <w:r w:rsidRPr="006E5A2B">
        <w:t>rozpatrywani</w:t>
      </w:r>
      <w:r>
        <w:t>a</w:t>
      </w:r>
      <w:r w:rsidRPr="006E5A2B">
        <w:t xml:space="preserve"> </w:t>
      </w:r>
      <w:r w:rsidR="00200205" w:rsidRPr="006E5A2B">
        <w:t xml:space="preserve">skarg, o których mowa w § </w:t>
      </w:r>
      <w:r w:rsidR="00F11F81" w:rsidRPr="006E5A2B">
        <w:t>1</w:t>
      </w:r>
      <w:r w:rsidR="00F11F81">
        <w:t>9</w:t>
      </w:r>
      <w:r w:rsidR="00200205" w:rsidRPr="006E5A2B">
        <w:t xml:space="preserve">, oraz </w:t>
      </w:r>
      <w:r w:rsidRPr="006E5A2B">
        <w:t>udzielani</w:t>
      </w:r>
      <w:r>
        <w:t>a</w:t>
      </w:r>
      <w:r w:rsidRPr="006E5A2B">
        <w:t xml:space="preserve"> </w:t>
      </w:r>
      <w:r w:rsidR="00200205" w:rsidRPr="006E5A2B">
        <w:t>odpowiedzi</w:t>
      </w:r>
      <w:r w:rsidR="00CF3154">
        <w:t>, przechowywania dokumentacji i postępowania wewnętrznego Banku</w:t>
      </w:r>
      <w:r w:rsidR="00200205" w:rsidRPr="006E5A2B">
        <w:t xml:space="preserve"> </w:t>
      </w:r>
      <w:r>
        <w:t>stosuje się odpowiednio</w:t>
      </w:r>
      <w:r w:rsidR="00200205" w:rsidRPr="006E5A2B">
        <w:t xml:space="preserve"> § 4</w:t>
      </w:r>
      <w:r w:rsidR="00F11F81">
        <w:t xml:space="preserve"> ust. 1 – </w:t>
      </w:r>
      <w:r>
        <w:t xml:space="preserve">4 </w:t>
      </w:r>
      <w:r w:rsidR="00776948">
        <w:t xml:space="preserve">, </w:t>
      </w:r>
      <w:r w:rsidR="00F11F81">
        <w:t>§ 5 ust. 1</w:t>
      </w:r>
      <w:r w:rsidR="00776948">
        <w:t>-3</w:t>
      </w:r>
      <w:r>
        <w:t xml:space="preserve"> </w:t>
      </w:r>
      <w:r w:rsidR="00F11F81">
        <w:t xml:space="preserve">i ust. </w:t>
      </w:r>
      <w:r w:rsidR="00776948">
        <w:t>7-9</w:t>
      </w:r>
      <w:r w:rsidR="00F11F81">
        <w:t>,</w:t>
      </w:r>
      <w:r w:rsidR="00EF18D7">
        <w:t xml:space="preserve"> § 6 ust. 1-2 i ust. 4,</w:t>
      </w:r>
      <w:r w:rsidR="00F11F81">
        <w:t xml:space="preserve"> §§7 – 11, § 12 </w:t>
      </w:r>
      <w:r w:rsidR="00F11F81" w:rsidRPr="0072283E">
        <w:t>ust. 1</w:t>
      </w:r>
      <w:r w:rsidR="00A90F6F">
        <w:t>-5</w:t>
      </w:r>
      <w:r w:rsidR="00F11F81" w:rsidRPr="0072283E">
        <w:t>,</w:t>
      </w:r>
      <w:r w:rsidR="00A90F6F">
        <w:t xml:space="preserve"> 7-8,</w:t>
      </w:r>
      <w:r w:rsidR="00CF3154">
        <w:t xml:space="preserve"> </w:t>
      </w:r>
      <w:r w:rsidR="001E300A">
        <w:t>§ 13</w:t>
      </w:r>
      <w:r w:rsidR="00131917">
        <w:t xml:space="preserve"> </w:t>
      </w:r>
      <w:r w:rsidR="00CF3154">
        <w:t>ust. 1-4, ust. 7 pkt 1-2, 4-5, ust 8 pkt 1-2, 4-5, §§ 14-17</w:t>
      </w:r>
      <w:r w:rsidR="00F11F81">
        <w:t xml:space="preserve">. </w:t>
      </w:r>
    </w:p>
    <w:p w:rsidR="00200205" w:rsidRDefault="00200205">
      <w:pPr>
        <w:pStyle w:val="Tekstpodstawowy"/>
        <w:spacing w:line="276" w:lineRule="auto"/>
      </w:pPr>
    </w:p>
    <w:p w:rsidR="005F6A79" w:rsidRPr="006E5A2B" w:rsidRDefault="005F6A79">
      <w:pPr>
        <w:pStyle w:val="Tekstpodstawowy"/>
        <w:spacing w:line="276" w:lineRule="auto"/>
      </w:pPr>
    </w:p>
    <w:p w:rsidR="00E609C7" w:rsidRDefault="00E609C7" w:rsidP="009E2C7F">
      <w:pPr>
        <w:pStyle w:val="Nagwek5"/>
        <w:numPr>
          <w:ilvl w:val="0"/>
          <w:numId w:val="29"/>
        </w:numPr>
        <w:ind w:left="357" w:hanging="357"/>
        <w:jc w:val="left"/>
      </w:pPr>
      <w:bookmarkStart w:id="18" w:name="_Toc462746931"/>
      <w:r w:rsidRPr="00972B1B">
        <w:t>Skargi na członków Zarządu Banku oraz Zarząd Banku</w:t>
      </w:r>
      <w:bookmarkEnd w:id="18"/>
    </w:p>
    <w:p w:rsidR="004F593B" w:rsidRPr="004F593B" w:rsidRDefault="004F593B" w:rsidP="004F593B">
      <w:pPr>
        <w:jc w:val="center"/>
        <w:rPr>
          <w:rFonts w:ascii="Times New Roman" w:hAnsi="Times New Roman"/>
          <w:sz w:val="24"/>
          <w:szCs w:val="24"/>
        </w:rPr>
      </w:pPr>
      <w:r w:rsidRPr="004F593B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21</w:t>
      </w:r>
    </w:p>
    <w:p w:rsidR="00E609C7" w:rsidRDefault="00E609C7" w:rsidP="009E2C7F">
      <w:pPr>
        <w:pStyle w:val="Bezodstpw"/>
        <w:numPr>
          <w:ilvl w:val="0"/>
          <w:numId w:val="39"/>
        </w:numPr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972B1B">
        <w:rPr>
          <w:rFonts w:ascii="Times New Roman" w:hAnsi="Times New Roman"/>
          <w:sz w:val="24"/>
          <w:szCs w:val="24"/>
        </w:rPr>
        <w:t xml:space="preserve">Wszystkie skargi, dotyczące członków Zarządu Banku oraz Zarząd Banku przekazywane są do </w:t>
      </w:r>
      <w:r w:rsidR="004F593B">
        <w:rPr>
          <w:rFonts w:ascii="Times New Roman" w:hAnsi="Times New Roman"/>
          <w:sz w:val="24"/>
          <w:szCs w:val="24"/>
        </w:rPr>
        <w:t>Stanowiska ds. zgodności i kontroli wewnętrznej</w:t>
      </w:r>
      <w:r w:rsidRPr="00972B1B">
        <w:rPr>
          <w:rFonts w:ascii="Times New Roman" w:hAnsi="Times New Roman"/>
          <w:sz w:val="24"/>
          <w:szCs w:val="24"/>
        </w:rPr>
        <w:t>.</w:t>
      </w:r>
    </w:p>
    <w:p w:rsidR="00E609C7" w:rsidRDefault="004F593B" w:rsidP="009E2C7F">
      <w:pPr>
        <w:pStyle w:val="Bezodstpw"/>
        <w:numPr>
          <w:ilvl w:val="0"/>
          <w:numId w:val="39"/>
        </w:numPr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4F593B">
        <w:rPr>
          <w:rFonts w:ascii="Times New Roman" w:hAnsi="Times New Roman"/>
          <w:sz w:val="24"/>
          <w:szCs w:val="24"/>
        </w:rPr>
        <w:t>Stanowisk</w:t>
      </w:r>
      <w:r>
        <w:rPr>
          <w:rFonts w:ascii="Times New Roman" w:hAnsi="Times New Roman"/>
          <w:sz w:val="24"/>
          <w:szCs w:val="24"/>
        </w:rPr>
        <w:t>o</w:t>
      </w:r>
      <w:r w:rsidRPr="004F593B">
        <w:rPr>
          <w:rFonts w:ascii="Times New Roman" w:hAnsi="Times New Roman"/>
          <w:sz w:val="24"/>
          <w:szCs w:val="24"/>
        </w:rPr>
        <w:t xml:space="preserve"> ds. zgodności i kontroli wewnętrznej </w:t>
      </w:r>
      <w:r w:rsidR="00E609C7" w:rsidRPr="002F2ABE">
        <w:rPr>
          <w:rFonts w:ascii="Times New Roman" w:hAnsi="Times New Roman"/>
          <w:sz w:val="24"/>
          <w:szCs w:val="24"/>
        </w:rPr>
        <w:t xml:space="preserve">po zarejestrowaniu skargi, o której </w:t>
      </w:r>
      <w:r w:rsidR="008C5649" w:rsidRPr="002F2ABE">
        <w:rPr>
          <w:rFonts w:ascii="Times New Roman" w:hAnsi="Times New Roman"/>
          <w:sz w:val="24"/>
          <w:szCs w:val="24"/>
        </w:rPr>
        <w:t>mowa w ust. 1 przekazuje ją Przewodniczącemu Rady Nadzorczej.</w:t>
      </w:r>
    </w:p>
    <w:p w:rsidR="002F2ABE" w:rsidRDefault="008C5649" w:rsidP="009E2C7F">
      <w:pPr>
        <w:pStyle w:val="Bezodstpw"/>
        <w:numPr>
          <w:ilvl w:val="0"/>
          <w:numId w:val="39"/>
        </w:numPr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2F2ABE">
        <w:rPr>
          <w:rFonts w:ascii="Times New Roman" w:hAnsi="Times New Roman"/>
          <w:sz w:val="24"/>
          <w:szCs w:val="24"/>
        </w:rPr>
        <w:t>Przewodniczący Rady Nadzorczej zwołuje prezydium, które po analizie skargi przygotowuje rekomendację co do treści uchwały podejmowanej przez Radę Nadzorczą.</w:t>
      </w:r>
    </w:p>
    <w:p w:rsidR="008C5649" w:rsidRPr="002F2ABE" w:rsidRDefault="008C5649" w:rsidP="009E2C7F">
      <w:pPr>
        <w:pStyle w:val="Bezodstpw"/>
        <w:numPr>
          <w:ilvl w:val="0"/>
          <w:numId w:val="39"/>
        </w:numPr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2F2ABE">
        <w:rPr>
          <w:rFonts w:ascii="Times New Roman" w:hAnsi="Times New Roman"/>
          <w:sz w:val="24"/>
          <w:szCs w:val="24"/>
        </w:rPr>
        <w:t xml:space="preserve">Rada Nadzorcza rozpatruje skargę zgodnie z obowiązującymi w Banku regulacjami.  </w:t>
      </w:r>
    </w:p>
    <w:p w:rsidR="00972B1B" w:rsidRDefault="00972B1B" w:rsidP="00972B1B">
      <w:pPr>
        <w:pStyle w:val="Bezodstpw"/>
      </w:pPr>
    </w:p>
    <w:p w:rsidR="002F2ABE" w:rsidRPr="00972B1B" w:rsidRDefault="002F2ABE" w:rsidP="00972B1B">
      <w:pPr>
        <w:pStyle w:val="Bezodstpw"/>
      </w:pPr>
    </w:p>
    <w:p w:rsidR="00055BC1" w:rsidRPr="006E5A2B" w:rsidRDefault="00200205" w:rsidP="009E2C7F">
      <w:pPr>
        <w:pStyle w:val="Nagwek5"/>
        <w:numPr>
          <w:ilvl w:val="0"/>
          <w:numId w:val="29"/>
        </w:numPr>
        <w:spacing w:line="276" w:lineRule="auto"/>
        <w:ind w:left="357" w:hanging="357"/>
        <w:jc w:val="left"/>
      </w:pPr>
      <w:bookmarkStart w:id="19" w:name="_Toc462746932"/>
      <w:r w:rsidRPr="006E5A2B">
        <w:t xml:space="preserve">Skargi na działalność </w:t>
      </w:r>
      <w:r w:rsidR="00B42946">
        <w:t>B</w:t>
      </w:r>
      <w:r w:rsidRPr="006E5A2B">
        <w:t>anku</w:t>
      </w:r>
      <w:bookmarkEnd w:id="19"/>
    </w:p>
    <w:p w:rsidR="008C601B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</w:t>
      </w:r>
      <w:r w:rsidR="004F593B">
        <w:rPr>
          <w:rFonts w:ascii="Times New Roman" w:hAnsi="Times New Roman"/>
          <w:sz w:val="24"/>
        </w:rPr>
        <w:t>2</w:t>
      </w:r>
    </w:p>
    <w:p w:rsidR="00055BC1" w:rsidRPr="00F04248" w:rsidRDefault="00200205" w:rsidP="009E2C7F">
      <w:pPr>
        <w:pStyle w:val="Akapitzlist1"/>
        <w:numPr>
          <w:ilvl w:val="0"/>
          <w:numId w:val="4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Wszystkie skargi, dotyczące działalności </w:t>
      </w:r>
      <w:r w:rsidR="00795C98" w:rsidRPr="00F04248">
        <w:rPr>
          <w:rFonts w:ascii="Times New Roman" w:hAnsi="Times New Roman"/>
          <w:sz w:val="24"/>
          <w:szCs w:val="24"/>
        </w:rPr>
        <w:t>B</w:t>
      </w:r>
      <w:r w:rsidRPr="00F04248">
        <w:rPr>
          <w:rFonts w:ascii="Times New Roman" w:hAnsi="Times New Roman"/>
          <w:sz w:val="24"/>
          <w:szCs w:val="24"/>
        </w:rPr>
        <w:t xml:space="preserve">anku, przekazywane są do </w:t>
      </w:r>
      <w:r w:rsidR="00795C98" w:rsidRPr="00F04248">
        <w:rPr>
          <w:rFonts w:ascii="Times New Roman" w:hAnsi="Times New Roman"/>
          <w:sz w:val="24"/>
          <w:szCs w:val="24"/>
        </w:rPr>
        <w:t>Stanowiska ds. zgodności i kontroli wewnętrznej</w:t>
      </w:r>
      <w:r w:rsidRPr="00F04248">
        <w:rPr>
          <w:rFonts w:ascii="Times New Roman" w:hAnsi="Times New Roman"/>
          <w:sz w:val="24"/>
          <w:szCs w:val="24"/>
        </w:rPr>
        <w:t xml:space="preserve">. </w:t>
      </w:r>
    </w:p>
    <w:p w:rsidR="00BE71BB" w:rsidRDefault="00795C98" w:rsidP="009E2C7F">
      <w:pPr>
        <w:pStyle w:val="Akapitzlist1"/>
        <w:numPr>
          <w:ilvl w:val="0"/>
          <w:numId w:val="4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Stanowisko ds. zgodności po zarejestrowaniu skarg</w:t>
      </w:r>
      <w:r w:rsidR="00BE71BB" w:rsidRPr="00F04248">
        <w:rPr>
          <w:rFonts w:ascii="Times New Roman" w:hAnsi="Times New Roman"/>
          <w:sz w:val="24"/>
          <w:szCs w:val="24"/>
        </w:rPr>
        <w:t>i</w:t>
      </w:r>
      <w:r w:rsidRPr="00F04248">
        <w:rPr>
          <w:rFonts w:ascii="Times New Roman" w:hAnsi="Times New Roman"/>
          <w:sz w:val="24"/>
          <w:szCs w:val="24"/>
        </w:rPr>
        <w:t>, o któr</w:t>
      </w:r>
      <w:r w:rsidR="00114088" w:rsidRPr="00F04248">
        <w:rPr>
          <w:rFonts w:ascii="Times New Roman" w:hAnsi="Times New Roman"/>
          <w:sz w:val="24"/>
          <w:szCs w:val="24"/>
        </w:rPr>
        <w:t>ej</w:t>
      </w:r>
      <w:r w:rsidRPr="00F04248">
        <w:rPr>
          <w:rFonts w:ascii="Times New Roman" w:hAnsi="Times New Roman"/>
          <w:sz w:val="24"/>
          <w:szCs w:val="24"/>
        </w:rPr>
        <w:t xml:space="preserve"> mowa w ust. 1,</w:t>
      </w:r>
      <w:r w:rsidR="00BE71BB" w:rsidRPr="00F04248">
        <w:rPr>
          <w:rFonts w:ascii="Times New Roman" w:hAnsi="Times New Roman"/>
          <w:sz w:val="24"/>
          <w:szCs w:val="24"/>
        </w:rPr>
        <w:t xml:space="preserve">  dokonuje wstępnej analizy i wraz z opinią w sprawie przekazuje ją do rozpatrzenia Zarządowi Banku.</w:t>
      </w:r>
    </w:p>
    <w:p w:rsidR="00036577" w:rsidRPr="00036577" w:rsidRDefault="00036577" w:rsidP="009E2C7F">
      <w:pPr>
        <w:pStyle w:val="Akapitzlist"/>
        <w:numPr>
          <w:ilvl w:val="0"/>
          <w:numId w:val="41"/>
        </w:numPr>
        <w:ind w:left="284" w:hanging="284"/>
        <w:rPr>
          <w:rFonts w:ascii="Times New Roman" w:hAnsi="Times New Roman"/>
          <w:sz w:val="24"/>
          <w:szCs w:val="24"/>
        </w:rPr>
      </w:pPr>
      <w:r w:rsidRPr="00036577">
        <w:rPr>
          <w:rFonts w:ascii="Times New Roman" w:hAnsi="Times New Roman"/>
          <w:sz w:val="24"/>
          <w:szCs w:val="24"/>
        </w:rPr>
        <w:t>Do rejestracji i rozpatrywania skarg, o których mowa w ust. 1, oraz udzielania odpowiedzi</w:t>
      </w:r>
      <w:r w:rsidR="005A103F">
        <w:rPr>
          <w:rFonts w:ascii="Times New Roman" w:hAnsi="Times New Roman"/>
          <w:sz w:val="24"/>
          <w:szCs w:val="24"/>
        </w:rPr>
        <w:t>,</w:t>
      </w:r>
      <w:r w:rsidRPr="00036577">
        <w:rPr>
          <w:rFonts w:ascii="Times New Roman" w:hAnsi="Times New Roman"/>
          <w:sz w:val="24"/>
          <w:szCs w:val="24"/>
        </w:rPr>
        <w:t xml:space="preserve"> </w:t>
      </w:r>
      <w:r w:rsidR="005A103F" w:rsidRPr="005A103F">
        <w:rPr>
          <w:rFonts w:ascii="Times New Roman" w:hAnsi="Times New Roman"/>
          <w:sz w:val="24"/>
          <w:szCs w:val="24"/>
        </w:rPr>
        <w:t xml:space="preserve">przechowywania dokumentacji i postępowania wewnętrznego Banku </w:t>
      </w:r>
      <w:r w:rsidRPr="00036577">
        <w:rPr>
          <w:rFonts w:ascii="Times New Roman" w:hAnsi="Times New Roman"/>
          <w:sz w:val="24"/>
          <w:szCs w:val="24"/>
        </w:rPr>
        <w:t>sto</w:t>
      </w:r>
      <w:r w:rsidR="005A103F">
        <w:rPr>
          <w:rFonts w:ascii="Times New Roman" w:hAnsi="Times New Roman"/>
          <w:sz w:val="24"/>
          <w:szCs w:val="24"/>
        </w:rPr>
        <w:t>suje się odpowiednio § 4 ust.1-</w:t>
      </w:r>
      <w:r w:rsidRPr="00036577">
        <w:rPr>
          <w:rFonts w:ascii="Times New Roman" w:hAnsi="Times New Roman"/>
          <w:sz w:val="24"/>
          <w:szCs w:val="24"/>
        </w:rPr>
        <w:t>4 (z wyłączeniem możliwości odwołania się do Rzecznika Finansowego), § 5 ust. 1-3, ust. 7 -9, § 6 ust. 1</w:t>
      </w:r>
      <w:r w:rsidR="005A103F">
        <w:rPr>
          <w:rFonts w:ascii="Times New Roman" w:hAnsi="Times New Roman"/>
          <w:sz w:val="24"/>
          <w:szCs w:val="24"/>
        </w:rPr>
        <w:t>-</w:t>
      </w:r>
      <w:r w:rsidRPr="00036577">
        <w:rPr>
          <w:rFonts w:ascii="Times New Roman" w:hAnsi="Times New Roman"/>
          <w:sz w:val="24"/>
          <w:szCs w:val="24"/>
        </w:rPr>
        <w:t>2 i ust. 4, §§ 7-</w:t>
      </w:r>
      <w:r w:rsidR="005A103F">
        <w:rPr>
          <w:rFonts w:ascii="Times New Roman" w:hAnsi="Times New Roman"/>
          <w:sz w:val="24"/>
          <w:szCs w:val="24"/>
        </w:rPr>
        <w:t xml:space="preserve">11, </w:t>
      </w:r>
      <w:r w:rsidRPr="00036577">
        <w:rPr>
          <w:rFonts w:ascii="Times New Roman" w:hAnsi="Times New Roman"/>
          <w:sz w:val="24"/>
          <w:szCs w:val="24"/>
        </w:rPr>
        <w:t>§ 12 ust. 1-5, 7-8</w:t>
      </w:r>
      <w:r w:rsidR="005A103F">
        <w:rPr>
          <w:rFonts w:ascii="Times New Roman" w:hAnsi="Times New Roman"/>
          <w:sz w:val="24"/>
          <w:szCs w:val="24"/>
        </w:rPr>
        <w:t>,</w:t>
      </w:r>
      <w:r w:rsidRPr="00036577">
        <w:rPr>
          <w:rFonts w:ascii="Times New Roman" w:hAnsi="Times New Roman"/>
          <w:sz w:val="24"/>
          <w:szCs w:val="24"/>
        </w:rPr>
        <w:t xml:space="preserve"> § 13 ust. 1-4, ust. 7 pkt 1-2, 4-5, ust. 8 pkt 1-2, 4-5, §§ 14– 17.  </w:t>
      </w:r>
    </w:p>
    <w:p w:rsidR="00036577" w:rsidRPr="00F04248" w:rsidRDefault="00036577" w:rsidP="00036577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795C98" w:rsidRPr="00BE71BB" w:rsidRDefault="00795C98" w:rsidP="00BE71BB">
      <w:pPr>
        <w:pStyle w:val="Akapitzlist1"/>
        <w:ind w:left="0"/>
        <w:rPr>
          <w:rFonts w:ascii="Times New Roman" w:hAnsi="Times New Roman"/>
          <w:sz w:val="24"/>
          <w:szCs w:val="24"/>
        </w:rPr>
      </w:pPr>
    </w:p>
    <w:p w:rsidR="00200205" w:rsidRPr="006E5A2B" w:rsidRDefault="00200205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55BC1" w:rsidRPr="006E5A2B" w:rsidRDefault="00200205" w:rsidP="009E2C7F">
      <w:pPr>
        <w:pStyle w:val="Nagwek5"/>
        <w:numPr>
          <w:ilvl w:val="0"/>
          <w:numId w:val="29"/>
        </w:numPr>
        <w:spacing w:after="120" w:line="276" w:lineRule="auto"/>
        <w:ind w:left="357" w:hanging="357"/>
        <w:jc w:val="left"/>
      </w:pPr>
      <w:bookmarkStart w:id="20" w:name="_Toc462746933"/>
      <w:r w:rsidRPr="006E5A2B">
        <w:t xml:space="preserve">Wnioski dotyczące poprawy funkcjonowania </w:t>
      </w:r>
      <w:r w:rsidR="00F02AF3">
        <w:t>B</w:t>
      </w:r>
      <w:r w:rsidRPr="006E5A2B">
        <w:t>anku oraz poszerzenia jego oferty produktowej</w:t>
      </w:r>
      <w:bookmarkEnd w:id="20"/>
    </w:p>
    <w:p w:rsidR="008C601B" w:rsidRPr="00F04248" w:rsidRDefault="005425F0" w:rsidP="005425F0">
      <w:pPr>
        <w:spacing w:after="0"/>
        <w:jc w:val="center"/>
        <w:rPr>
          <w:rFonts w:ascii="Times New Roman" w:hAnsi="Times New Roman"/>
          <w:sz w:val="24"/>
        </w:rPr>
      </w:pPr>
      <w:r w:rsidRPr="00F04248">
        <w:rPr>
          <w:rFonts w:ascii="Times New Roman" w:hAnsi="Times New Roman"/>
          <w:sz w:val="24"/>
        </w:rPr>
        <w:t>§ 2</w:t>
      </w:r>
      <w:r w:rsidR="004F593B" w:rsidRPr="00F04248">
        <w:rPr>
          <w:rFonts w:ascii="Times New Roman" w:hAnsi="Times New Roman"/>
          <w:sz w:val="24"/>
        </w:rPr>
        <w:t>3</w:t>
      </w:r>
    </w:p>
    <w:p w:rsidR="00055BC1" w:rsidRPr="00F04248" w:rsidRDefault="00200205" w:rsidP="009E2C7F">
      <w:pPr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Oświadczenia składane przez klientów </w:t>
      </w:r>
      <w:r w:rsidR="00F02AF3">
        <w:rPr>
          <w:rFonts w:ascii="Times New Roman" w:hAnsi="Times New Roman"/>
          <w:sz w:val="24"/>
          <w:szCs w:val="24"/>
        </w:rPr>
        <w:t>B</w:t>
      </w:r>
      <w:r w:rsidRPr="00F04248">
        <w:rPr>
          <w:rFonts w:ascii="Times New Roman" w:hAnsi="Times New Roman"/>
          <w:sz w:val="24"/>
          <w:szCs w:val="24"/>
        </w:rPr>
        <w:t xml:space="preserve">anku, dotyczące poprawy jego funkcjonowania oraz poszerzenia oferty produktowej, ewidencjonowane są w rejestrze wniosków, stanowiącym załącznik nr </w:t>
      </w:r>
      <w:r w:rsidR="00B722C1" w:rsidRPr="00F04248">
        <w:rPr>
          <w:rFonts w:ascii="Times New Roman" w:hAnsi="Times New Roman"/>
          <w:sz w:val="24"/>
          <w:szCs w:val="24"/>
        </w:rPr>
        <w:t>4</w:t>
      </w:r>
      <w:r w:rsidRPr="00F04248">
        <w:rPr>
          <w:rFonts w:ascii="Times New Roman" w:hAnsi="Times New Roman"/>
          <w:sz w:val="24"/>
          <w:szCs w:val="24"/>
        </w:rPr>
        <w:t xml:space="preserve"> do niniejszych </w:t>
      </w:r>
      <w:r w:rsidR="00F02AF3">
        <w:rPr>
          <w:rFonts w:ascii="Times New Roman" w:hAnsi="Times New Roman"/>
          <w:sz w:val="24"/>
          <w:szCs w:val="24"/>
        </w:rPr>
        <w:t>Z</w:t>
      </w:r>
      <w:r w:rsidRPr="00F04248">
        <w:rPr>
          <w:rFonts w:ascii="Times New Roman" w:hAnsi="Times New Roman"/>
          <w:sz w:val="24"/>
          <w:szCs w:val="24"/>
        </w:rPr>
        <w:t xml:space="preserve">asad, i przekazywane do </w:t>
      </w:r>
      <w:r w:rsidR="00B722C1" w:rsidRPr="00F04248">
        <w:rPr>
          <w:rFonts w:ascii="Times New Roman" w:hAnsi="Times New Roman"/>
          <w:sz w:val="24"/>
          <w:szCs w:val="24"/>
        </w:rPr>
        <w:t xml:space="preserve"> </w:t>
      </w:r>
      <w:r w:rsidR="00E85CAD" w:rsidRPr="00F04248">
        <w:rPr>
          <w:rFonts w:ascii="Times New Roman" w:hAnsi="Times New Roman"/>
          <w:sz w:val="24"/>
          <w:szCs w:val="24"/>
        </w:rPr>
        <w:t>kierowników jednostek i komórek organizacyjnych Banku</w:t>
      </w:r>
      <w:r w:rsidRPr="00F04248">
        <w:rPr>
          <w:rFonts w:ascii="Times New Roman" w:hAnsi="Times New Roman"/>
          <w:sz w:val="24"/>
          <w:szCs w:val="24"/>
        </w:rPr>
        <w:t>.</w:t>
      </w:r>
    </w:p>
    <w:p w:rsidR="00E85CAD" w:rsidRPr="00F04248" w:rsidRDefault="00200205" w:rsidP="009E2C7F">
      <w:pPr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Informacja zawarta w rejestrze wniosków przekazywana jest przez </w:t>
      </w:r>
      <w:r w:rsidR="00E85CAD" w:rsidRPr="00F04248">
        <w:rPr>
          <w:rFonts w:ascii="Times New Roman" w:hAnsi="Times New Roman"/>
          <w:sz w:val="24"/>
          <w:szCs w:val="24"/>
        </w:rPr>
        <w:t>Oddział w okresach kwartalnych do Stanowiska ds. zgodności i kontroli wewnętrznej</w:t>
      </w:r>
      <w:r w:rsidR="00B722C1" w:rsidRPr="00F04248">
        <w:rPr>
          <w:rFonts w:ascii="Times New Roman" w:hAnsi="Times New Roman"/>
          <w:sz w:val="24"/>
          <w:szCs w:val="24"/>
        </w:rPr>
        <w:t xml:space="preserve"> </w:t>
      </w:r>
      <w:r w:rsidRPr="00F04248">
        <w:rPr>
          <w:rFonts w:ascii="Times New Roman" w:hAnsi="Times New Roman"/>
          <w:sz w:val="24"/>
          <w:szCs w:val="24"/>
        </w:rPr>
        <w:t xml:space="preserve"> w terminie do 10-go dnia miesiąca po zakończeniu kwartału, zgodnie z załącznikiem nr </w:t>
      </w:r>
      <w:r w:rsidR="00B722C1" w:rsidRPr="00F04248">
        <w:rPr>
          <w:rFonts w:ascii="Times New Roman" w:hAnsi="Times New Roman"/>
          <w:sz w:val="24"/>
          <w:szCs w:val="24"/>
        </w:rPr>
        <w:t>5</w:t>
      </w:r>
      <w:r w:rsidR="00E85CAD" w:rsidRPr="00F04248">
        <w:rPr>
          <w:rFonts w:ascii="Times New Roman" w:hAnsi="Times New Roman"/>
          <w:sz w:val="24"/>
          <w:szCs w:val="24"/>
        </w:rPr>
        <w:t xml:space="preserve"> do niniejszych </w:t>
      </w:r>
      <w:r w:rsidR="00F45456">
        <w:rPr>
          <w:rFonts w:ascii="Times New Roman" w:hAnsi="Times New Roman"/>
          <w:sz w:val="24"/>
          <w:szCs w:val="24"/>
        </w:rPr>
        <w:t>Z</w:t>
      </w:r>
      <w:r w:rsidRPr="00F04248">
        <w:rPr>
          <w:rFonts w:ascii="Times New Roman" w:hAnsi="Times New Roman"/>
          <w:sz w:val="24"/>
          <w:szCs w:val="24"/>
        </w:rPr>
        <w:t>asad.</w:t>
      </w:r>
    </w:p>
    <w:p w:rsidR="00E85CAD" w:rsidRPr="00F04248" w:rsidRDefault="00E85CAD" w:rsidP="009E2C7F">
      <w:pPr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pacing w:val="-4"/>
          <w:sz w:val="24"/>
          <w:szCs w:val="24"/>
        </w:rPr>
        <w:t>Stanowisko ds. zgodności i kontroli wewnętrznej dokonuje porównania przesłanych rejestrów Oddziałowych ze stanem wniosków zarejestrowanych przez Stanowisko ds. zgodności i kontroli wewnętrznej.</w:t>
      </w:r>
    </w:p>
    <w:p w:rsidR="00E85CAD" w:rsidRPr="00F04248" w:rsidRDefault="00E85CAD" w:rsidP="009E2C7F">
      <w:pPr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>Stanowisko ds. zgodności i kontroli wewnętrznej zobowiązane jest do kwartalnego informowania Zarządu o przyjętych, zarejestrowanych i rozpatrzonych wnioskach w terminie do 15-go dnia miesiąca po zakończeniu kwartału.</w:t>
      </w:r>
      <w:r w:rsidRPr="00F0424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85CAD" w:rsidRPr="00F04248" w:rsidRDefault="00E85CAD" w:rsidP="009E2C7F">
      <w:pPr>
        <w:pStyle w:val="Akapitzlist1"/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pacing w:val="-4"/>
          <w:sz w:val="24"/>
          <w:szCs w:val="24"/>
        </w:rPr>
        <w:t xml:space="preserve">Wzór informacji, o której mowa w ust. 2 i 4, stanowi załącznik nr 5 do niniejszych </w:t>
      </w:r>
      <w:r w:rsidR="00F45456">
        <w:rPr>
          <w:rFonts w:ascii="Times New Roman" w:hAnsi="Times New Roman"/>
          <w:spacing w:val="-4"/>
          <w:sz w:val="24"/>
          <w:szCs w:val="24"/>
        </w:rPr>
        <w:t>Z</w:t>
      </w:r>
      <w:r w:rsidRPr="00F04248">
        <w:rPr>
          <w:rFonts w:ascii="Times New Roman" w:hAnsi="Times New Roman"/>
          <w:spacing w:val="-4"/>
          <w:sz w:val="24"/>
          <w:szCs w:val="24"/>
        </w:rPr>
        <w:t>asad.</w:t>
      </w:r>
    </w:p>
    <w:p w:rsidR="002B263F" w:rsidRPr="00E85CAD" w:rsidRDefault="00A8309F" w:rsidP="009E2C7F">
      <w:pPr>
        <w:pStyle w:val="Akapitzlist1"/>
        <w:numPr>
          <w:ilvl w:val="3"/>
          <w:numId w:val="2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E85CAD">
        <w:rPr>
          <w:rFonts w:ascii="Times New Roman" w:hAnsi="Times New Roman"/>
          <w:sz w:val="24"/>
          <w:szCs w:val="24"/>
        </w:rPr>
        <w:t>Do r</w:t>
      </w:r>
      <w:r w:rsidR="001E300A" w:rsidRPr="00E85CAD">
        <w:rPr>
          <w:rFonts w:ascii="Times New Roman" w:hAnsi="Times New Roman"/>
          <w:sz w:val="24"/>
          <w:szCs w:val="24"/>
        </w:rPr>
        <w:t>ejestracj</w:t>
      </w:r>
      <w:r w:rsidRPr="00E85CAD">
        <w:rPr>
          <w:rFonts w:ascii="Times New Roman" w:hAnsi="Times New Roman"/>
          <w:sz w:val="24"/>
          <w:szCs w:val="24"/>
        </w:rPr>
        <w:t>i</w:t>
      </w:r>
      <w:r w:rsidR="001E300A" w:rsidRPr="00E85CAD">
        <w:rPr>
          <w:rFonts w:ascii="Times New Roman" w:hAnsi="Times New Roman"/>
          <w:sz w:val="24"/>
          <w:szCs w:val="24"/>
        </w:rPr>
        <w:t xml:space="preserve"> i </w:t>
      </w:r>
      <w:r w:rsidRPr="00E85CAD">
        <w:rPr>
          <w:rFonts w:ascii="Times New Roman" w:hAnsi="Times New Roman"/>
          <w:sz w:val="24"/>
          <w:szCs w:val="24"/>
        </w:rPr>
        <w:t xml:space="preserve">rozpatrywania </w:t>
      </w:r>
      <w:r w:rsidR="001E300A" w:rsidRPr="00E85CAD">
        <w:rPr>
          <w:rFonts w:ascii="Times New Roman" w:hAnsi="Times New Roman"/>
          <w:sz w:val="24"/>
          <w:szCs w:val="24"/>
        </w:rPr>
        <w:t>wniosków, o których mowa w § 2</w:t>
      </w:r>
      <w:r w:rsidR="00290947">
        <w:rPr>
          <w:rFonts w:ascii="Times New Roman" w:hAnsi="Times New Roman"/>
          <w:sz w:val="24"/>
          <w:szCs w:val="24"/>
        </w:rPr>
        <w:t>3</w:t>
      </w:r>
      <w:r w:rsidR="001E300A" w:rsidRPr="00E85CAD">
        <w:rPr>
          <w:rFonts w:ascii="Times New Roman" w:hAnsi="Times New Roman"/>
          <w:sz w:val="24"/>
          <w:szCs w:val="24"/>
        </w:rPr>
        <w:t xml:space="preserve">, oraz </w:t>
      </w:r>
      <w:r w:rsidR="001C2D25" w:rsidRPr="00E85CAD">
        <w:rPr>
          <w:rFonts w:ascii="Times New Roman" w:hAnsi="Times New Roman"/>
          <w:sz w:val="24"/>
          <w:szCs w:val="24"/>
        </w:rPr>
        <w:t xml:space="preserve">udzielania </w:t>
      </w:r>
      <w:r w:rsidR="001E300A" w:rsidRPr="00E85CAD">
        <w:rPr>
          <w:rFonts w:ascii="Times New Roman" w:hAnsi="Times New Roman"/>
          <w:sz w:val="24"/>
          <w:szCs w:val="24"/>
        </w:rPr>
        <w:t xml:space="preserve">odpowiedzi </w:t>
      </w:r>
      <w:r w:rsidR="001C2D25" w:rsidRPr="00E85CAD">
        <w:rPr>
          <w:rFonts w:ascii="Times New Roman" w:hAnsi="Times New Roman"/>
          <w:sz w:val="24"/>
          <w:szCs w:val="24"/>
        </w:rPr>
        <w:t>stosuje się odpowiednio § 4 ust. 1, § 5</w:t>
      </w:r>
      <w:r w:rsidR="00C80834">
        <w:rPr>
          <w:rFonts w:ascii="Times New Roman" w:hAnsi="Times New Roman"/>
          <w:sz w:val="24"/>
          <w:szCs w:val="24"/>
        </w:rPr>
        <w:t xml:space="preserve"> ust. 1-3, §</w:t>
      </w:r>
      <w:r w:rsidR="001C2D25" w:rsidRPr="00E85CAD">
        <w:rPr>
          <w:rFonts w:ascii="Times New Roman" w:hAnsi="Times New Roman"/>
          <w:sz w:val="24"/>
          <w:szCs w:val="24"/>
        </w:rPr>
        <w:t xml:space="preserve"> 6 ust. 1 i </w:t>
      </w:r>
      <w:r w:rsidR="00C80834">
        <w:rPr>
          <w:rFonts w:ascii="Times New Roman" w:hAnsi="Times New Roman"/>
          <w:sz w:val="24"/>
          <w:szCs w:val="24"/>
        </w:rPr>
        <w:t>4, §§7 – 9, §§10-11, § 12 ust. 1-3, 5-8</w:t>
      </w:r>
      <w:r w:rsidR="001C2D25" w:rsidRPr="00E85CAD">
        <w:rPr>
          <w:rFonts w:ascii="Times New Roman" w:hAnsi="Times New Roman"/>
          <w:sz w:val="24"/>
          <w:szCs w:val="24"/>
        </w:rPr>
        <w:t xml:space="preserve">, </w:t>
      </w:r>
      <w:r w:rsidR="00C80834">
        <w:rPr>
          <w:rFonts w:ascii="Times New Roman" w:hAnsi="Times New Roman"/>
          <w:sz w:val="24"/>
          <w:szCs w:val="24"/>
        </w:rPr>
        <w:t>§ 13</w:t>
      </w:r>
      <w:r w:rsidR="00B93A0D">
        <w:rPr>
          <w:rFonts w:ascii="Times New Roman" w:hAnsi="Times New Roman"/>
          <w:sz w:val="24"/>
          <w:szCs w:val="24"/>
        </w:rPr>
        <w:t xml:space="preserve"> ust. 1-6 i  9 , </w:t>
      </w:r>
      <w:r w:rsidR="001C2D25" w:rsidRPr="00E85CAD">
        <w:rPr>
          <w:rFonts w:ascii="Times New Roman" w:hAnsi="Times New Roman"/>
          <w:sz w:val="24"/>
          <w:szCs w:val="24"/>
        </w:rPr>
        <w:t>§§ 1</w:t>
      </w:r>
      <w:r w:rsidR="00B93A0D">
        <w:rPr>
          <w:rFonts w:ascii="Times New Roman" w:hAnsi="Times New Roman"/>
          <w:sz w:val="24"/>
          <w:szCs w:val="24"/>
        </w:rPr>
        <w:t>4</w:t>
      </w:r>
      <w:r w:rsidR="001C2D25" w:rsidRPr="00E85CAD">
        <w:rPr>
          <w:rFonts w:ascii="Times New Roman" w:hAnsi="Times New Roman"/>
          <w:sz w:val="24"/>
          <w:szCs w:val="24"/>
        </w:rPr>
        <w:t xml:space="preserve"> – 17. </w:t>
      </w:r>
    </w:p>
    <w:p w:rsidR="001E300A" w:rsidRPr="006E5A2B" w:rsidRDefault="001E300A" w:rsidP="001E300A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6A5EB2" w:rsidRPr="006E5A2B" w:rsidRDefault="006A5EB2" w:rsidP="006A5EB2">
      <w:pPr>
        <w:spacing w:after="0"/>
        <w:ind w:left="357"/>
        <w:rPr>
          <w:rFonts w:ascii="Times New Roman" w:hAnsi="Times New Roman"/>
          <w:sz w:val="24"/>
          <w:szCs w:val="24"/>
        </w:rPr>
      </w:pPr>
    </w:p>
    <w:p w:rsidR="00970E89" w:rsidRDefault="00587096" w:rsidP="00970E89">
      <w:pPr>
        <w:pStyle w:val="Nagwek4"/>
        <w:spacing w:line="240" w:lineRule="auto"/>
        <w:jc w:val="center"/>
      </w:pPr>
      <w:bookmarkStart w:id="21" w:name="_Toc462746934"/>
      <w:r w:rsidRPr="006E5A2B">
        <w:t xml:space="preserve">Rozdział </w:t>
      </w:r>
      <w:r w:rsidR="00B722C1">
        <w:t>5</w:t>
      </w:r>
      <w:r w:rsidR="005425F0">
        <w:t>.</w:t>
      </w:r>
      <w:r w:rsidRPr="006E5A2B">
        <w:t xml:space="preserve"> </w:t>
      </w:r>
      <w:r w:rsidR="00970E89" w:rsidRPr="00970E89">
        <w:t xml:space="preserve"> Rozpatrywanie skarg i reklamacji ubezpieczeniowych</w:t>
      </w:r>
      <w:bookmarkEnd w:id="21"/>
    </w:p>
    <w:p w:rsidR="00E153CC" w:rsidRDefault="00E153CC" w:rsidP="00E153CC">
      <w:pPr>
        <w:jc w:val="center"/>
        <w:rPr>
          <w:rFonts w:ascii="Times New Roman" w:hAnsi="Times New Roman"/>
          <w:sz w:val="24"/>
          <w:szCs w:val="24"/>
        </w:rPr>
      </w:pPr>
    </w:p>
    <w:p w:rsidR="00B93A0D" w:rsidRDefault="00E153CC" w:rsidP="00B93A0D">
      <w:pPr>
        <w:jc w:val="center"/>
        <w:rPr>
          <w:rFonts w:ascii="Times New Roman" w:hAnsi="Times New Roman"/>
          <w:sz w:val="24"/>
          <w:szCs w:val="24"/>
        </w:rPr>
      </w:pPr>
      <w:r w:rsidRPr="00E153CC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4</w:t>
      </w:r>
      <w:bookmarkStart w:id="22" w:name="_Toc462746935"/>
    </w:p>
    <w:p w:rsidR="00B93A0D" w:rsidRPr="00B93A0D" w:rsidRDefault="00B93A0D" w:rsidP="00131917">
      <w:pPr>
        <w:pStyle w:val="Akapitzlist"/>
        <w:numPr>
          <w:ilvl w:val="6"/>
          <w:numId w:val="17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B93A0D">
        <w:rPr>
          <w:rFonts w:ascii="Times New Roman" w:hAnsi="Times New Roman"/>
          <w:sz w:val="24"/>
          <w:szCs w:val="24"/>
        </w:rPr>
        <w:t>W przypadku złożenia przez klienta reklamacji ubezpieczeniowej zawierającej zastrzeżenia co do usług świadczonych przez zakład ubezpieczeń:</w:t>
      </w:r>
    </w:p>
    <w:p w:rsidR="00FD5A7D" w:rsidRDefault="00B93A0D" w:rsidP="00131917">
      <w:pPr>
        <w:pStyle w:val="Nagwek4"/>
        <w:numPr>
          <w:ilvl w:val="0"/>
          <w:numId w:val="43"/>
        </w:numPr>
        <w:jc w:val="both"/>
        <w:rPr>
          <w:b w:val="0"/>
        </w:rPr>
      </w:pPr>
      <w:r w:rsidRPr="00B93A0D">
        <w:rPr>
          <w:b w:val="0"/>
        </w:rPr>
        <w:t>osobiści</w:t>
      </w:r>
      <w:r w:rsidR="00FD5A7D">
        <w:rPr>
          <w:b w:val="0"/>
        </w:rPr>
        <w:t>e</w:t>
      </w:r>
      <w:r w:rsidRPr="00B93A0D">
        <w:rPr>
          <w:b w:val="0"/>
        </w:rPr>
        <w:t xml:space="preserve"> w formie pisemnej w placówce </w:t>
      </w:r>
      <w:r w:rsidR="00FD5A7D">
        <w:rPr>
          <w:b w:val="0"/>
        </w:rPr>
        <w:t>bankowej</w:t>
      </w:r>
      <w:r w:rsidRPr="00B93A0D">
        <w:rPr>
          <w:b w:val="0"/>
        </w:rPr>
        <w:t xml:space="preserve"> lub listownie w formie pisemnej na adres Banku, pracownik Banku określa na reklamacji i/albo kopercie datę jej wpływu do placówki Banku;</w:t>
      </w:r>
    </w:p>
    <w:p w:rsidR="00B93A0D" w:rsidRPr="00FD5A7D" w:rsidRDefault="00B93A0D" w:rsidP="00131917">
      <w:pPr>
        <w:pStyle w:val="Nagwek4"/>
        <w:numPr>
          <w:ilvl w:val="0"/>
          <w:numId w:val="43"/>
        </w:numPr>
        <w:jc w:val="both"/>
        <w:rPr>
          <w:b w:val="0"/>
        </w:rPr>
      </w:pPr>
      <w:r w:rsidRPr="00FD5A7D">
        <w:rPr>
          <w:b w:val="0"/>
        </w:rPr>
        <w:t xml:space="preserve">osobiście w formie ustnej  podczas wizyty klienta w placówce Banku pracownik Banku wypełnia formularz według wzoru stanowiącego załącznik nr 14 do niniejszych </w:t>
      </w:r>
      <w:r w:rsidR="00FD5A7D">
        <w:rPr>
          <w:b w:val="0"/>
        </w:rPr>
        <w:t>Z</w:t>
      </w:r>
      <w:r w:rsidRPr="00FD5A7D">
        <w:rPr>
          <w:b w:val="0"/>
        </w:rPr>
        <w:t xml:space="preserve">asad, przekazuje  </w:t>
      </w:r>
      <w:r w:rsidR="00FD5A7D">
        <w:rPr>
          <w:b w:val="0"/>
        </w:rPr>
        <w:t>k</w:t>
      </w:r>
      <w:r w:rsidRPr="00FD5A7D">
        <w:rPr>
          <w:b w:val="0"/>
        </w:rPr>
        <w:t>lientowi do podpisu oraz opatruje datą wpływu,</w:t>
      </w:r>
    </w:p>
    <w:p w:rsidR="00B93A0D" w:rsidRPr="00B93A0D" w:rsidRDefault="00B93A0D" w:rsidP="00EA44B7">
      <w:pPr>
        <w:pStyle w:val="Nagwek4"/>
        <w:spacing w:line="240" w:lineRule="auto"/>
        <w:jc w:val="both"/>
        <w:rPr>
          <w:b w:val="0"/>
        </w:rPr>
      </w:pPr>
      <w:r w:rsidRPr="00B93A0D">
        <w:rPr>
          <w:b w:val="0"/>
        </w:rPr>
        <w:t>oraz informuje klienta, że reklamacja zostanie przekazana do zakładu ubezpieczeń</w:t>
      </w:r>
      <w:r w:rsidR="00FD5A7D">
        <w:rPr>
          <w:b w:val="0"/>
        </w:rPr>
        <w:t>.</w:t>
      </w:r>
    </w:p>
    <w:p w:rsidR="00B93A0D" w:rsidRPr="00B93A0D" w:rsidRDefault="00B93A0D" w:rsidP="00131917">
      <w:pPr>
        <w:pStyle w:val="Nagwek4"/>
        <w:jc w:val="both"/>
        <w:rPr>
          <w:b w:val="0"/>
        </w:rPr>
      </w:pPr>
      <w:r w:rsidRPr="00B93A0D">
        <w:rPr>
          <w:b w:val="0"/>
        </w:rPr>
        <w:t xml:space="preserve">2. W przypadku próby złożenia przez klienta reklamacji ubezpieczeniowej w formie ustnej </w:t>
      </w:r>
      <w:r w:rsidR="00FD5A7D">
        <w:rPr>
          <w:b w:val="0"/>
        </w:rPr>
        <w:br/>
        <w:t xml:space="preserve">     </w:t>
      </w:r>
      <w:r w:rsidRPr="00B93A0D">
        <w:rPr>
          <w:b w:val="0"/>
        </w:rPr>
        <w:t xml:space="preserve">telefonicznie pracownik placówki Banku informuje klienta o możliwości złożenia reklamacji w </w:t>
      </w:r>
      <w:r w:rsidR="00FD5A7D">
        <w:rPr>
          <w:b w:val="0"/>
        </w:rPr>
        <w:br/>
        <w:t xml:space="preserve">     </w:t>
      </w:r>
      <w:r w:rsidRPr="00B93A0D">
        <w:rPr>
          <w:b w:val="0"/>
        </w:rPr>
        <w:t>formie, o których mowa w</w:t>
      </w:r>
      <w:r w:rsidR="00FD5A7D">
        <w:rPr>
          <w:b w:val="0"/>
        </w:rPr>
        <w:t xml:space="preserve"> ust. 1 pkt 1-</w:t>
      </w:r>
      <w:r w:rsidRPr="00B93A0D">
        <w:rPr>
          <w:b w:val="0"/>
        </w:rPr>
        <w:t xml:space="preserve">2 lub w formie pisemnej z wykorzystaniem środków </w:t>
      </w:r>
      <w:r w:rsidR="00FD5A7D">
        <w:rPr>
          <w:b w:val="0"/>
        </w:rPr>
        <w:br/>
        <w:t xml:space="preserve">     </w:t>
      </w:r>
      <w:r w:rsidRPr="00B93A0D">
        <w:rPr>
          <w:b w:val="0"/>
        </w:rPr>
        <w:t xml:space="preserve">komunikacji elektronicznej wysyłając e-mail na adres podany na stronie internetowej Banku lub </w:t>
      </w:r>
      <w:r w:rsidR="00FD5A7D">
        <w:rPr>
          <w:b w:val="0"/>
        </w:rPr>
        <w:t xml:space="preserve">  </w:t>
      </w:r>
      <w:r w:rsidR="00EA44B7">
        <w:rPr>
          <w:b w:val="0"/>
        </w:rPr>
        <w:br/>
        <w:t xml:space="preserve">     </w:t>
      </w:r>
      <w:r w:rsidRPr="00B93A0D">
        <w:rPr>
          <w:b w:val="0"/>
        </w:rPr>
        <w:t xml:space="preserve">na adres </w:t>
      </w:r>
      <w:hyperlink r:id="rId12" w:history="1">
        <w:r w:rsidRPr="00B93A0D">
          <w:rPr>
            <w:rStyle w:val="Hipercze"/>
            <w:b w:val="0"/>
          </w:rPr>
          <w:t>skargi@concordiaubezpieczenia.pl</w:t>
        </w:r>
      </w:hyperlink>
      <w:r w:rsidRPr="00B93A0D">
        <w:rPr>
          <w:b w:val="0"/>
        </w:rPr>
        <w:t xml:space="preserve"> oraz o informacjach jakie reklamacja powinna </w:t>
      </w:r>
      <w:r w:rsidR="00FD5A7D">
        <w:rPr>
          <w:b w:val="0"/>
        </w:rPr>
        <w:br/>
        <w:t xml:space="preserve">     </w:t>
      </w:r>
      <w:r w:rsidRPr="00B93A0D">
        <w:rPr>
          <w:b w:val="0"/>
        </w:rPr>
        <w:t>zawierać, o których mowa w ust. 5.</w:t>
      </w:r>
    </w:p>
    <w:p w:rsidR="002F5D14" w:rsidRDefault="00B93A0D" w:rsidP="00131917">
      <w:pPr>
        <w:pStyle w:val="Nagwek4"/>
        <w:rPr>
          <w:b w:val="0"/>
        </w:rPr>
      </w:pPr>
      <w:r w:rsidRPr="00B93A0D">
        <w:rPr>
          <w:b w:val="0"/>
        </w:rPr>
        <w:t xml:space="preserve">3.  Jeżeli klient nalega na złożenie reklamacji ubezpieczeniowej w formie, o której mowa w ust. 2 </w:t>
      </w:r>
      <w:r w:rsidR="002F5D14">
        <w:rPr>
          <w:b w:val="0"/>
        </w:rPr>
        <w:br/>
        <w:t xml:space="preserve">     </w:t>
      </w:r>
      <w:r w:rsidRPr="00B93A0D">
        <w:rPr>
          <w:b w:val="0"/>
        </w:rPr>
        <w:t xml:space="preserve">pracownik Banku przyjmuje reklamację, wypełnia formularz wg. wzoru stanowiącego załącznik </w:t>
      </w:r>
      <w:r w:rsidR="002F5D14">
        <w:rPr>
          <w:b w:val="0"/>
        </w:rPr>
        <w:br/>
        <w:t xml:space="preserve">     </w:t>
      </w:r>
      <w:r w:rsidRPr="00B93A0D">
        <w:rPr>
          <w:b w:val="0"/>
        </w:rPr>
        <w:t xml:space="preserve">nr 14 do niniejszych </w:t>
      </w:r>
      <w:r w:rsidR="0077230A">
        <w:rPr>
          <w:b w:val="0"/>
        </w:rPr>
        <w:t>Z</w:t>
      </w:r>
      <w:r w:rsidRPr="00B93A0D">
        <w:rPr>
          <w:b w:val="0"/>
        </w:rPr>
        <w:t xml:space="preserve">asad, opatruje datą wpływu oraz umieszcza w miejscu </w:t>
      </w:r>
      <w:r w:rsidRPr="0083463C">
        <w:rPr>
          <w:b w:val="0"/>
        </w:rPr>
        <w:t xml:space="preserve">przeznaczonym na </w:t>
      </w:r>
    </w:p>
    <w:p w:rsidR="00B93A0D" w:rsidRPr="0083463C" w:rsidRDefault="002F5D14" w:rsidP="00131917">
      <w:pPr>
        <w:pStyle w:val="Nagwek4"/>
        <w:rPr>
          <w:b w:val="0"/>
        </w:rPr>
      </w:pPr>
      <w:r>
        <w:rPr>
          <w:b w:val="0"/>
        </w:rPr>
        <w:t xml:space="preserve">     </w:t>
      </w:r>
      <w:r w:rsidR="00B93A0D" w:rsidRPr="0083463C">
        <w:rPr>
          <w:b w:val="0"/>
        </w:rPr>
        <w:t xml:space="preserve">podpis </w:t>
      </w:r>
      <w:r w:rsidR="009E2C7F">
        <w:rPr>
          <w:b w:val="0"/>
        </w:rPr>
        <w:t>k</w:t>
      </w:r>
      <w:r w:rsidR="00B93A0D" w:rsidRPr="0083463C">
        <w:rPr>
          <w:b w:val="0"/>
        </w:rPr>
        <w:t xml:space="preserve">lienta, adnotację: „Reklamacja przyjęta w rozmowie telefonicznej w dniu… o </w:t>
      </w:r>
      <w:r>
        <w:rPr>
          <w:b w:val="0"/>
        </w:rPr>
        <w:br/>
        <w:t xml:space="preserve">     </w:t>
      </w:r>
      <w:r w:rsidR="00B93A0D" w:rsidRPr="0083463C">
        <w:rPr>
          <w:b w:val="0"/>
        </w:rPr>
        <w:t xml:space="preserve">godzinie…”. </w:t>
      </w:r>
    </w:p>
    <w:p w:rsidR="00B93A0D" w:rsidRPr="0083463C" w:rsidRDefault="002F5D14" w:rsidP="00131917">
      <w:pPr>
        <w:pStyle w:val="Nagwek4"/>
        <w:jc w:val="both"/>
        <w:rPr>
          <w:b w:val="0"/>
        </w:rPr>
      </w:pPr>
      <w:r>
        <w:rPr>
          <w:b w:val="0"/>
        </w:rPr>
        <w:t>4. Postanowień ust. 1-</w:t>
      </w:r>
      <w:r w:rsidR="00B93A0D" w:rsidRPr="0083463C">
        <w:rPr>
          <w:b w:val="0"/>
        </w:rPr>
        <w:t xml:space="preserve">3 nie stosuje się w przypadku, gdy klient składa reklamację ubezpieczeniową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dotyczącą zawartej umowy ubezpieczenia w Banku, który jest agentem zakładu ubezpieczeń. W </w:t>
      </w:r>
      <w:r w:rsidR="009E2C7F">
        <w:rPr>
          <w:b w:val="0"/>
        </w:rPr>
        <w:t xml:space="preserve">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takim przypadku pracownik Banku informuje klienta, że zgodnie z art. 30 ustawy z dnia 11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września 2015 r. o działalności ubezpieczeniowej i reasekuracyjnej, zawiadomienia i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oświadczenia składane w związku z zawartą umową ubezpieczenia agentowi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ubezpieczeniowemu uznaje się za złożone zakładowi ubezpieczeń, w imieniu którego Bank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 xml:space="preserve">działa, o ile zostały złożone na piśmie lub na innym trwałym nośniku. W przypadku złożenia </w:t>
      </w:r>
      <w:r w:rsidR="009E2C7F">
        <w:rPr>
          <w:b w:val="0"/>
        </w:rPr>
        <w:br/>
        <w:t xml:space="preserve">    </w:t>
      </w:r>
      <w:r w:rsidR="00B93A0D" w:rsidRPr="0083463C">
        <w:rPr>
          <w:b w:val="0"/>
        </w:rPr>
        <w:t>reklamacji ubezpieczeniowej w takiej formie pracownik Banku postępuje w sposób opisany w</w:t>
      </w:r>
      <w:r w:rsidR="00B93A0D" w:rsidRPr="00B93A0D">
        <w:t xml:space="preserve"> </w:t>
      </w:r>
      <w:r w:rsidR="009E2C7F">
        <w:br/>
        <w:t xml:space="preserve">     </w:t>
      </w:r>
      <w:r w:rsidR="00B93A0D" w:rsidRPr="0083463C">
        <w:rPr>
          <w:b w:val="0"/>
        </w:rPr>
        <w:t>ust. 1 pkt 1.</w:t>
      </w:r>
    </w:p>
    <w:p w:rsidR="00B93A0D" w:rsidRPr="0083463C" w:rsidRDefault="00B93A0D" w:rsidP="00131917">
      <w:pPr>
        <w:pStyle w:val="Nagwek4"/>
        <w:jc w:val="both"/>
        <w:rPr>
          <w:b w:val="0"/>
        </w:rPr>
      </w:pPr>
      <w:r w:rsidRPr="0083463C">
        <w:rPr>
          <w:b w:val="0"/>
        </w:rPr>
        <w:t>5. Reklamacja ubezpieczeniowa powinna zawierać:</w:t>
      </w:r>
    </w:p>
    <w:p w:rsidR="00B93A0D" w:rsidRPr="0083463C" w:rsidRDefault="00B93A0D" w:rsidP="00131917">
      <w:pPr>
        <w:pStyle w:val="Nagwek4"/>
        <w:numPr>
          <w:ilvl w:val="0"/>
          <w:numId w:val="44"/>
        </w:numPr>
        <w:jc w:val="both"/>
        <w:rPr>
          <w:b w:val="0"/>
        </w:rPr>
      </w:pPr>
      <w:r w:rsidRPr="0083463C">
        <w:rPr>
          <w:b w:val="0"/>
        </w:rPr>
        <w:t>oznaczenie danych klienta pozwalających na skuteczne udzielenie odpowiedzi przez zakład ubezpieczeń;</w:t>
      </w:r>
    </w:p>
    <w:p w:rsidR="00B93A0D" w:rsidRPr="0083463C" w:rsidRDefault="00B93A0D" w:rsidP="00131917">
      <w:pPr>
        <w:pStyle w:val="Nagwek4"/>
        <w:ind w:left="360"/>
        <w:jc w:val="both"/>
        <w:rPr>
          <w:b w:val="0"/>
        </w:rPr>
      </w:pPr>
      <w:r w:rsidRPr="0083463C">
        <w:rPr>
          <w:b w:val="0"/>
        </w:rPr>
        <w:t xml:space="preserve">2) </w:t>
      </w:r>
      <w:r w:rsidR="009E2C7F">
        <w:rPr>
          <w:b w:val="0"/>
        </w:rPr>
        <w:t xml:space="preserve">  </w:t>
      </w:r>
      <w:r w:rsidRPr="0083463C">
        <w:rPr>
          <w:b w:val="0"/>
        </w:rPr>
        <w:t>numer polisy/szkody/sprawy;</w:t>
      </w:r>
    </w:p>
    <w:p w:rsidR="00B93A0D" w:rsidRPr="0083463C" w:rsidRDefault="00B93A0D" w:rsidP="00131917">
      <w:pPr>
        <w:pStyle w:val="Nagwek4"/>
        <w:ind w:left="360"/>
        <w:jc w:val="both"/>
        <w:rPr>
          <w:b w:val="0"/>
        </w:rPr>
      </w:pPr>
      <w:r w:rsidRPr="0083463C">
        <w:rPr>
          <w:b w:val="0"/>
        </w:rPr>
        <w:t xml:space="preserve">3) określenie czego reklamacja ubezpieczeniowa dotyczy, wskazanie uzasadnienia oraz </w:t>
      </w:r>
      <w:r w:rsidR="009E2C7F">
        <w:rPr>
          <w:b w:val="0"/>
        </w:rPr>
        <w:br/>
        <w:t xml:space="preserve">      </w:t>
      </w:r>
      <w:r w:rsidRPr="0083463C">
        <w:rPr>
          <w:b w:val="0"/>
        </w:rPr>
        <w:t>oczekiwań klienta.</w:t>
      </w:r>
    </w:p>
    <w:p w:rsidR="00B93A0D" w:rsidRPr="0083463C" w:rsidRDefault="00B93A0D" w:rsidP="00131917">
      <w:pPr>
        <w:pStyle w:val="Nagwek4"/>
        <w:jc w:val="both"/>
        <w:rPr>
          <w:b w:val="0"/>
        </w:rPr>
      </w:pPr>
      <w:r w:rsidRPr="0083463C">
        <w:rPr>
          <w:b w:val="0"/>
        </w:rPr>
        <w:t>6. Po otrzymaniu reklamacji ubezpieczeniowej pracownik Banku:</w:t>
      </w:r>
    </w:p>
    <w:p w:rsidR="00B93A0D" w:rsidRPr="0083463C" w:rsidRDefault="00B93A0D" w:rsidP="00131917">
      <w:pPr>
        <w:pStyle w:val="Nagwek4"/>
        <w:ind w:left="426"/>
        <w:jc w:val="both"/>
        <w:rPr>
          <w:b w:val="0"/>
        </w:rPr>
      </w:pPr>
      <w:r w:rsidRPr="0083463C">
        <w:rPr>
          <w:b w:val="0"/>
        </w:rPr>
        <w:t xml:space="preserve">1) zobowiązany najpóźniej następnego dnia roboczego po dniu wpływu reklamacji </w:t>
      </w:r>
      <w:r w:rsidR="00E16CF4">
        <w:rPr>
          <w:b w:val="0"/>
        </w:rPr>
        <w:br/>
        <w:t xml:space="preserve">       </w:t>
      </w:r>
      <w:r w:rsidRPr="0083463C">
        <w:rPr>
          <w:b w:val="0"/>
        </w:rPr>
        <w:t xml:space="preserve">ubezpieczeniowej, do jej przekazania wraz z załącznikami, zakładowi ubezpieczeń na adres </w:t>
      </w:r>
      <w:r w:rsidR="00E16CF4">
        <w:rPr>
          <w:b w:val="0"/>
        </w:rPr>
        <w:br/>
        <w:t xml:space="preserve">       </w:t>
      </w:r>
      <w:hyperlink r:id="rId13" w:history="1">
        <w:r w:rsidRPr="0083463C">
          <w:rPr>
            <w:rStyle w:val="Hipercze"/>
            <w:b w:val="0"/>
          </w:rPr>
          <w:t>skargi@concordiaubezpieczenia.pl</w:t>
        </w:r>
      </w:hyperlink>
      <w:r w:rsidRPr="0083463C">
        <w:rPr>
          <w:b w:val="0"/>
          <w:u w:val="single"/>
        </w:rPr>
        <w:t xml:space="preserve"> (z żądaniem potwierdzenia dostarczenia i odczytu) </w:t>
      </w:r>
      <w:r w:rsidRPr="0083463C">
        <w:rPr>
          <w:b w:val="0"/>
        </w:rPr>
        <w:t xml:space="preserve">w </w:t>
      </w:r>
      <w:r w:rsidR="00E16CF4">
        <w:rPr>
          <w:b w:val="0"/>
        </w:rPr>
        <w:br/>
        <w:t xml:space="preserve">       </w:t>
      </w:r>
      <w:r w:rsidRPr="0083463C">
        <w:rPr>
          <w:b w:val="0"/>
        </w:rPr>
        <w:t xml:space="preserve">formie elektronicznej (skan /zdjęcia reklamacji ubezpieczeniowej wraz z załącznikami) i </w:t>
      </w:r>
      <w:r w:rsidR="00E16CF4">
        <w:rPr>
          <w:b w:val="0"/>
        </w:rPr>
        <w:br/>
        <w:t xml:space="preserve">       </w:t>
      </w:r>
      <w:r w:rsidRPr="0083463C">
        <w:rPr>
          <w:b w:val="0"/>
        </w:rPr>
        <w:t>odnotowuje w reje</w:t>
      </w:r>
      <w:r w:rsidR="00E16CF4">
        <w:rPr>
          <w:b w:val="0"/>
        </w:rPr>
        <w:t xml:space="preserve">strze informację o przekazaniu </w:t>
      </w:r>
      <w:r w:rsidRPr="0083463C">
        <w:rPr>
          <w:b w:val="0"/>
        </w:rPr>
        <w:t xml:space="preserve">reklamacji ubezpieczeniowej z </w:t>
      </w:r>
      <w:r w:rsidR="00E16CF4">
        <w:rPr>
          <w:b w:val="0"/>
        </w:rPr>
        <w:br/>
        <w:t xml:space="preserve">       </w:t>
      </w:r>
      <w:r w:rsidRPr="0083463C">
        <w:rPr>
          <w:b w:val="0"/>
        </w:rPr>
        <w:t>załącznikami do zakładu ubezpieczeń;</w:t>
      </w:r>
    </w:p>
    <w:p w:rsidR="00B93A0D" w:rsidRPr="0083463C" w:rsidRDefault="00B93A0D" w:rsidP="00131917">
      <w:pPr>
        <w:pStyle w:val="Nagwek4"/>
        <w:ind w:left="426"/>
        <w:jc w:val="both"/>
        <w:rPr>
          <w:b w:val="0"/>
        </w:rPr>
      </w:pPr>
      <w:r w:rsidRPr="0083463C">
        <w:rPr>
          <w:b w:val="0"/>
        </w:rPr>
        <w:t xml:space="preserve">2) przesyła oryginał reklamacji wraz z załącznikami listem poleconym na adres zakładu </w:t>
      </w:r>
      <w:r w:rsidR="00D51783">
        <w:rPr>
          <w:b w:val="0"/>
        </w:rPr>
        <w:br/>
        <w:t xml:space="preserve">     </w:t>
      </w:r>
      <w:r w:rsidRPr="0083463C">
        <w:rPr>
          <w:b w:val="0"/>
        </w:rPr>
        <w:t xml:space="preserve">ubezpieczeń z dopiskiem „reklamacja Klienta” najpóźniej w terminie 3 dni roboczych od </w:t>
      </w:r>
      <w:r w:rsidR="00D51783">
        <w:rPr>
          <w:b w:val="0"/>
        </w:rPr>
        <w:br/>
        <w:t xml:space="preserve">     </w:t>
      </w:r>
      <w:r w:rsidRPr="0083463C">
        <w:rPr>
          <w:b w:val="0"/>
        </w:rPr>
        <w:t xml:space="preserve">dnia wpływu reklamacji placówki Banku, a w przypadku reklamacji ubezpieczeniowych </w:t>
      </w:r>
      <w:r w:rsidR="00D51783">
        <w:rPr>
          <w:b w:val="0"/>
        </w:rPr>
        <w:br/>
        <w:t xml:space="preserve">     </w:t>
      </w:r>
      <w:r w:rsidRPr="0083463C">
        <w:rPr>
          <w:b w:val="0"/>
        </w:rPr>
        <w:t>złożonych w formie pisemnej przesłanej przesyłką pocztową dodatkowo dołącza kopertę.</w:t>
      </w:r>
    </w:p>
    <w:p w:rsidR="00B93A0D" w:rsidRPr="0083463C" w:rsidRDefault="00B93A0D" w:rsidP="00131917">
      <w:pPr>
        <w:pStyle w:val="Nagwek4"/>
        <w:numPr>
          <w:ilvl w:val="0"/>
          <w:numId w:val="45"/>
        </w:numPr>
        <w:jc w:val="both"/>
        <w:rPr>
          <w:b w:val="0"/>
        </w:rPr>
      </w:pPr>
      <w:r w:rsidRPr="0083463C">
        <w:rPr>
          <w:b w:val="0"/>
        </w:rPr>
        <w:t xml:space="preserve">przesyła otrzymaną wiadomość e- mail na adres </w:t>
      </w:r>
      <w:hyperlink r:id="rId14" w:history="1">
        <w:r w:rsidRPr="0083463C">
          <w:rPr>
            <w:rStyle w:val="Hipercze"/>
            <w:b w:val="0"/>
          </w:rPr>
          <w:t>skargi@concordiaubezpieczenia.pl</w:t>
        </w:r>
      </w:hyperlink>
      <w:r w:rsidRPr="0083463C">
        <w:rPr>
          <w:b w:val="0"/>
        </w:rPr>
        <w:t xml:space="preserve"> </w:t>
      </w:r>
      <w:r w:rsidRPr="0083463C">
        <w:rPr>
          <w:b w:val="0"/>
          <w:u w:val="single"/>
        </w:rPr>
        <w:t xml:space="preserve">(z żądaniem potwierdzenia dostarczenia i odczytu) </w:t>
      </w:r>
      <w:r w:rsidRPr="0083463C">
        <w:rPr>
          <w:b w:val="0"/>
        </w:rPr>
        <w:t xml:space="preserve">najpóźniej następnego dnia roboczego po dniu otrzymania wiadomości od </w:t>
      </w:r>
      <w:r w:rsidR="00D51783">
        <w:rPr>
          <w:b w:val="0"/>
        </w:rPr>
        <w:t>k</w:t>
      </w:r>
      <w:r w:rsidRPr="0083463C">
        <w:rPr>
          <w:b w:val="0"/>
        </w:rPr>
        <w:t>lienta w przypadku reklamacji ubezpieczeniowych złożonych drogą elektroniczną.</w:t>
      </w:r>
    </w:p>
    <w:p w:rsidR="00B93A0D" w:rsidRPr="00B93A0D" w:rsidRDefault="00B93A0D" w:rsidP="00B93A0D">
      <w:pPr>
        <w:pStyle w:val="Nagwek4"/>
        <w:spacing w:line="240" w:lineRule="auto"/>
        <w:jc w:val="center"/>
      </w:pPr>
    </w:p>
    <w:p w:rsidR="00B93A0D" w:rsidRPr="0083463C" w:rsidRDefault="00B93A0D" w:rsidP="0083463C">
      <w:pPr>
        <w:pStyle w:val="Nagwek4"/>
        <w:spacing w:line="240" w:lineRule="auto"/>
        <w:jc w:val="center"/>
        <w:rPr>
          <w:b w:val="0"/>
        </w:rPr>
      </w:pPr>
      <w:r w:rsidRPr="0083463C">
        <w:rPr>
          <w:b w:val="0"/>
        </w:rPr>
        <w:t>§ 2</w:t>
      </w:r>
      <w:r w:rsidR="0083463C" w:rsidRPr="0083463C">
        <w:rPr>
          <w:b w:val="0"/>
        </w:rPr>
        <w:t>5</w:t>
      </w:r>
    </w:p>
    <w:p w:rsidR="00B93A0D" w:rsidRPr="0083463C" w:rsidRDefault="00B93A0D" w:rsidP="00131917">
      <w:pPr>
        <w:pStyle w:val="Nagwek4"/>
        <w:jc w:val="both"/>
        <w:rPr>
          <w:b w:val="0"/>
        </w:rPr>
      </w:pPr>
      <w:r w:rsidRPr="0083463C">
        <w:rPr>
          <w:b w:val="0"/>
        </w:rPr>
        <w:t xml:space="preserve">W przypadku reklamacji ubezpieczeniowych dotyczących działalności Banku jako agenta ubezpieczeniowego związanych z zawieraniem i wykonywaniem umów ubezpieczenia po ich </w:t>
      </w:r>
      <w:r w:rsidR="002B3FD8">
        <w:rPr>
          <w:b w:val="0"/>
        </w:rPr>
        <w:t>p</w:t>
      </w:r>
      <w:r w:rsidRPr="0083463C">
        <w:rPr>
          <w:b w:val="0"/>
        </w:rPr>
        <w:t>rzekazaniu przez zakład ubezpieczeń reklamacja rozpatrywana jest zgodnie z postanowieniami niniejszych Zasad.</w:t>
      </w:r>
    </w:p>
    <w:p w:rsidR="00B93A0D" w:rsidRPr="00B93A0D" w:rsidRDefault="00B93A0D" w:rsidP="00B93A0D">
      <w:pPr>
        <w:pStyle w:val="Nagwek4"/>
        <w:spacing w:line="240" w:lineRule="auto"/>
        <w:jc w:val="center"/>
      </w:pPr>
    </w:p>
    <w:p w:rsidR="00B93A0D" w:rsidRPr="00B93A0D" w:rsidRDefault="00B93A0D" w:rsidP="00B93A0D">
      <w:pPr>
        <w:pStyle w:val="Nagwek4"/>
        <w:spacing w:line="240" w:lineRule="auto"/>
        <w:jc w:val="center"/>
      </w:pPr>
    </w:p>
    <w:p w:rsidR="00B93A0D" w:rsidRPr="002B3FD8" w:rsidRDefault="00B93A0D" w:rsidP="002B3FD8">
      <w:pPr>
        <w:pStyle w:val="Nagwek4"/>
        <w:spacing w:line="240" w:lineRule="auto"/>
        <w:jc w:val="center"/>
        <w:rPr>
          <w:b w:val="0"/>
        </w:rPr>
      </w:pPr>
      <w:r w:rsidRPr="002B3FD8">
        <w:rPr>
          <w:b w:val="0"/>
        </w:rPr>
        <w:t>§ 2</w:t>
      </w:r>
      <w:r w:rsidR="0083463C" w:rsidRPr="002B3FD8">
        <w:rPr>
          <w:b w:val="0"/>
        </w:rPr>
        <w:t>6</w:t>
      </w:r>
    </w:p>
    <w:p w:rsidR="00CB121D" w:rsidRDefault="00B93A0D" w:rsidP="00131917">
      <w:pPr>
        <w:pStyle w:val="Nagwek4"/>
        <w:numPr>
          <w:ilvl w:val="3"/>
          <w:numId w:val="28"/>
        </w:numPr>
        <w:ind w:left="426"/>
        <w:rPr>
          <w:b w:val="0"/>
        </w:rPr>
      </w:pPr>
      <w:r w:rsidRPr="002B3FD8">
        <w:rPr>
          <w:b w:val="0"/>
        </w:rPr>
        <w:t>Odpowiedzi na reklamację ubezpieczeniową,  zakład ubezpieczeń udziela w formie elektronicznej lub papierowej, z zastrzeżeniem § 2</w:t>
      </w:r>
      <w:r w:rsidR="0083463C" w:rsidRPr="002B3FD8">
        <w:rPr>
          <w:b w:val="0"/>
        </w:rPr>
        <w:t>5</w:t>
      </w:r>
      <w:r w:rsidRPr="002B3FD8">
        <w:rPr>
          <w:b w:val="0"/>
        </w:rPr>
        <w:t xml:space="preserve">. </w:t>
      </w:r>
    </w:p>
    <w:p w:rsidR="00CB121D" w:rsidRDefault="00B93A0D" w:rsidP="00131917">
      <w:pPr>
        <w:pStyle w:val="Nagwek4"/>
        <w:numPr>
          <w:ilvl w:val="3"/>
          <w:numId w:val="28"/>
        </w:numPr>
        <w:ind w:left="426"/>
        <w:rPr>
          <w:b w:val="0"/>
        </w:rPr>
      </w:pPr>
      <w:r w:rsidRPr="00CB121D">
        <w:rPr>
          <w:b w:val="0"/>
        </w:rPr>
        <w:t>Kopię odpowiedzi zakład ubezpieczeń  przesyła do Banku</w:t>
      </w:r>
      <w:r w:rsidR="00CB121D">
        <w:rPr>
          <w:b w:val="0"/>
        </w:rPr>
        <w:t>.</w:t>
      </w:r>
      <w:r w:rsidRPr="00CB121D">
        <w:rPr>
          <w:b w:val="0"/>
        </w:rPr>
        <w:t xml:space="preserve"> </w:t>
      </w:r>
    </w:p>
    <w:p w:rsidR="00CB121D" w:rsidRPr="00CB121D" w:rsidRDefault="00CB121D" w:rsidP="00131917">
      <w:pPr>
        <w:pStyle w:val="Akapitzlist"/>
        <w:numPr>
          <w:ilvl w:val="3"/>
          <w:numId w:val="28"/>
        </w:numPr>
        <w:ind w:left="426"/>
        <w:rPr>
          <w:rFonts w:ascii="Times New Roman" w:hAnsi="Times New Roman"/>
          <w:sz w:val="24"/>
          <w:szCs w:val="24"/>
        </w:rPr>
      </w:pPr>
      <w:r w:rsidRPr="00CB121D">
        <w:rPr>
          <w:rFonts w:ascii="Times New Roman" w:hAnsi="Times New Roman"/>
          <w:sz w:val="24"/>
          <w:szCs w:val="24"/>
        </w:rPr>
        <w:t xml:space="preserve">Kopia odpowiedzi </w:t>
      </w:r>
      <w:r>
        <w:rPr>
          <w:rFonts w:ascii="Times New Roman" w:hAnsi="Times New Roman"/>
          <w:sz w:val="24"/>
          <w:szCs w:val="24"/>
        </w:rPr>
        <w:t>zakładu ubezpieczeń na reklamację ubezpieczeniową przechowywana jest zgodnie z zapisami § 15 niniejszych Zasad.</w:t>
      </w:r>
    </w:p>
    <w:p w:rsidR="00B93A0D" w:rsidRPr="00B93A0D" w:rsidRDefault="00B93A0D" w:rsidP="00B93A0D">
      <w:pPr>
        <w:pStyle w:val="Nagwek4"/>
        <w:spacing w:line="240" w:lineRule="auto"/>
        <w:jc w:val="center"/>
      </w:pPr>
    </w:p>
    <w:p w:rsidR="00587096" w:rsidRDefault="00970E89" w:rsidP="005425F0">
      <w:pPr>
        <w:pStyle w:val="Nagwek4"/>
        <w:spacing w:line="240" w:lineRule="auto"/>
        <w:jc w:val="center"/>
      </w:pPr>
      <w:r w:rsidRPr="00970E89">
        <w:t xml:space="preserve">Rozdział </w:t>
      </w:r>
      <w:r>
        <w:t>6</w:t>
      </w:r>
      <w:r w:rsidRPr="00970E89">
        <w:t xml:space="preserve">. </w:t>
      </w:r>
      <w:r w:rsidR="00587096">
        <w:t>Rzecznik Finansowy</w:t>
      </w:r>
      <w:bookmarkEnd w:id="22"/>
    </w:p>
    <w:p w:rsidR="00587096" w:rsidRDefault="00587096" w:rsidP="005870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096" w:rsidRPr="00E52B2C" w:rsidRDefault="00587096" w:rsidP="005870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722C1">
        <w:rPr>
          <w:rFonts w:ascii="Times New Roman" w:hAnsi="Times New Roman"/>
          <w:sz w:val="24"/>
          <w:szCs w:val="24"/>
        </w:rPr>
        <w:t>2</w:t>
      </w:r>
      <w:r w:rsidR="00687AFD">
        <w:rPr>
          <w:rFonts w:ascii="Times New Roman" w:hAnsi="Times New Roman"/>
          <w:sz w:val="24"/>
          <w:szCs w:val="24"/>
        </w:rPr>
        <w:t>7</w:t>
      </w:r>
    </w:p>
    <w:p w:rsidR="00587096" w:rsidRPr="00E52B2C" w:rsidRDefault="00587096" w:rsidP="00131917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2B2C">
        <w:rPr>
          <w:rFonts w:ascii="Times New Roman" w:hAnsi="Times New Roman"/>
          <w:sz w:val="24"/>
          <w:szCs w:val="24"/>
        </w:rPr>
        <w:t>Bank na wniosek Rzecznika Finansowego udziela informacji lub składa wyjaśnienia, udostępnia akta oraz dokumenty w terminie 30 dni od dnia otrzymania wniosku, z zastrzeżeniem ust. 2.</w:t>
      </w:r>
    </w:p>
    <w:p w:rsidR="00587096" w:rsidRPr="00E52B2C" w:rsidRDefault="00587096" w:rsidP="00131917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E52B2C">
        <w:rPr>
          <w:rFonts w:ascii="Times New Roman" w:hAnsi="Times New Roman"/>
          <w:sz w:val="24"/>
          <w:szCs w:val="24"/>
        </w:rPr>
        <w:t xml:space="preserve">Jeżeli wniosek Rzecznika Finansowego dotyczy przekazania wzorca umowy o świadczenie usług oraz innych dokumentów i formularzy stosowanych przy zawieraniu i wykonywaniu umów termin, o którym mowa w ust. 1 wynosi 14 dni od dnia otrzymania wniosku. </w:t>
      </w:r>
    </w:p>
    <w:p w:rsidR="00587096" w:rsidRPr="00E52B2C" w:rsidRDefault="00587096" w:rsidP="00131917">
      <w:pPr>
        <w:pStyle w:val="Akapitzlist"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587096" w:rsidRPr="00E52B2C" w:rsidRDefault="00587096" w:rsidP="001319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722C1">
        <w:rPr>
          <w:rFonts w:ascii="Times New Roman" w:hAnsi="Times New Roman"/>
          <w:sz w:val="24"/>
          <w:szCs w:val="24"/>
        </w:rPr>
        <w:t>2</w:t>
      </w:r>
      <w:r w:rsidR="00687AFD">
        <w:rPr>
          <w:rFonts w:ascii="Times New Roman" w:hAnsi="Times New Roman"/>
          <w:sz w:val="24"/>
          <w:szCs w:val="24"/>
        </w:rPr>
        <w:t>8</w:t>
      </w:r>
    </w:p>
    <w:p w:rsidR="00687AFD" w:rsidRDefault="00687AFD" w:rsidP="00131917">
      <w:pPr>
        <w:pStyle w:val="Akapitzlist11"/>
        <w:numPr>
          <w:ilvl w:val="0"/>
          <w:numId w:val="3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Bank w terminie 45 dni od zakończenia roku kalendarzowego przekazuje Rzecznikowi Finansowemu sprawozdanie zgodnie z załącznikiem 10 dotyczące rozpatrywania reklamacji oraz liczby wystąpień klientów na drogę postępowania sądowego w wyniku nierozpatrzenia reklamacji zgodnie z wolą tych klientów.</w:t>
      </w:r>
    </w:p>
    <w:p w:rsidR="00687AFD" w:rsidRPr="00687AFD" w:rsidRDefault="00687AFD" w:rsidP="00131917">
      <w:pPr>
        <w:pStyle w:val="Akapitzlist11"/>
        <w:numPr>
          <w:ilvl w:val="0"/>
          <w:numId w:val="3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Sprawozdanie, o którym mowa w ust. 1 zawiera w szczególności:</w:t>
      </w:r>
    </w:p>
    <w:p w:rsidR="00687AFD" w:rsidRDefault="00687AFD" w:rsidP="00131917">
      <w:pPr>
        <w:pStyle w:val="Akapitzlist11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liczbę reklamacji;</w:t>
      </w:r>
    </w:p>
    <w:p w:rsidR="00687AFD" w:rsidRDefault="00687AFD" w:rsidP="00131917">
      <w:pPr>
        <w:pStyle w:val="Akapitzlist11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 xml:space="preserve">liczbę uwzględnionych i nieuwzględnionych reklamacji  </w:t>
      </w:r>
    </w:p>
    <w:p w:rsidR="00687AFD" w:rsidRPr="00687AFD" w:rsidRDefault="00687AFD" w:rsidP="00131917">
      <w:pPr>
        <w:pStyle w:val="Akapitzlist11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informacje o:</w:t>
      </w:r>
    </w:p>
    <w:p w:rsidR="00687AFD" w:rsidRPr="00687AFD" w:rsidRDefault="00687AFD" w:rsidP="00131917">
      <w:pPr>
        <w:pStyle w:val="Akapitzlist11"/>
        <w:spacing w:after="0"/>
        <w:ind w:left="709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 xml:space="preserve">a) liczbie pozwów z roszczeniem nierozpatrzonym przez podmiot zgodnie z wolą klienta </w:t>
      </w:r>
      <w:r w:rsidR="0061604C">
        <w:rPr>
          <w:rFonts w:ascii="Times New Roman" w:hAnsi="Times New Roman"/>
          <w:sz w:val="24"/>
          <w:szCs w:val="24"/>
        </w:rPr>
        <w:br/>
        <w:t xml:space="preserve">    skierowanych do sądu;</w:t>
      </w:r>
      <w:r w:rsidRPr="00687AFD">
        <w:rPr>
          <w:rFonts w:ascii="Times New Roman" w:hAnsi="Times New Roman"/>
          <w:sz w:val="24"/>
          <w:szCs w:val="24"/>
        </w:rPr>
        <w:t xml:space="preserve"> </w:t>
      </w:r>
    </w:p>
    <w:p w:rsidR="00687AFD" w:rsidRPr="00687AFD" w:rsidRDefault="00687AFD" w:rsidP="00131917">
      <w:pPr>
        <w:pStyle w:val="Akapitzlist11"/>
        <w:spacing w:after="0"/>
        <w:ind w:left="709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b) wartości roszczeń wynikających</w:t>
      </w:r>
      <w:r w:rsidR="0061604C">
        <w:rPr>
          <w:rFonts w:ascii="Times New Roman" w:hAnsi="Times New Roman"/>
          <w:sz w:val="24"/>
          <w:szCs w:val="24"/>
        </w:rPr>
        <w:t xml:space="preserve"> z pozwów skierowanych do sądów,</w:t>
      </w:r>
      <w:r w:rsidRPr="00687AFD">
        <w:rPr>
          <w:rFonts w:ascii="Times New Roman" w:hAnsi="Times New Roman"/>
          <w:sz w:val="24"/>
          <w:szCs w:val="24"/>
        </w:rPr>
        <w:t xml:space="preserve"> </w:t>
      </w:r>
    </w:p>
    <w:p w:rsidR="00687AFD" w:rsidRPr="00687AFD" w:rsidRDefault="00687AFD" w:rsidP="00131917">
      <w:pPr>
        <w:pStyle w:val="Akapitzlist11"/>
        <w:spacing w:after="0"/>
        <w:ind w:left="709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 xml:space="preserve">c) liczbie ugód zawartych </w:t>
      </w:r>
      <w:r w:rsidR="0061604C">
        <w:rPr>
          <w:rFonts w:ascii="Times New Roman" w:hAnsi="Times New Roman"/>
          <w:sz w:val="24"/>
          <w:szCs w:val="24"/>
        </w:rPr>
        <w:t>na etapie postępowania sądowego;</w:t>
      </w:r>
      <w:r w:rsidRPr="00687AFD">
        <w:rPr>
          <w:rFonts w:ascii="Times New Roman" w:hAnsi="Times New Roman"/>
          <w:sz w:val="24"/>
          <w:szCs w:val="24"/>
        </w:rPr>
        <w:t xml:space="preserve"> </w:t>
      </w:r>
    </w:p>
    <w:p w:rsidR="00687AFD" w:rsidRPr="00687AFD" w:rsidRDefault="00687AFD" w:rsidP="00131917">
      <w:pPr>
        <w:pStyle w:val="Akapitzlist11"/>
        <w:spacing w:after="0"/>
        <w:ind w:left="709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d) liczbie spraw zakończonych prawomocnym orzec</w:t>
      </w:r>
      <w:r w:rsidR="0061604C">
        <w:rPr>
          <w:rFonts w:ascii="Times New Roman" w:hAnsi="Times New Roman"/>
          <w:sz w:val="24"/>
          <w:szCs w:val="24"/>
        </w:rPr>
        <w:t>zeniem sądów na rzecz klientów;</w:t>
      </w:r>
    </w:p>
    <w:p w:rsidR="00687AFD" w:rsidRPr="00687AFD" w:rsidRDefault="00687AFD" w:rsidP="00131917">
      <w:pPr>
        <w:pStyle w:val="Akapitzlist11"/>
        <w:spacing w:after="0"/>
        <w:ind w:left="709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>e) kwocie roszczeń zasądzonych na rzecz klientów prawomocnym orzeczeniem sądów.</w:t>
      </w:r>
    </w:p>
    <w:p w:rsidR="00687AFD" w:rsidRPr="00687AFD" w:rsidRDefault="00687AFD" w:rsidP="00131917">
      <w:pPr>
        <w:pStyle w:val="Akapitzlist11"/>
        <w:numPr>
          <w:ilvl w:val="0"/>
          <w:numId w:val="3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687AFD">
        <w:rPr>
          <w:rFonts w:ascii="Times New Roman" w:hAnsi="Times New Roman"/>
          <w:sz w:val="24"/>
          <w:szCs w:val="24"/>
        </w:rPr>
        <w:t xml:space="preserve">Wzór sprawozdania, o którym mowa w ust. 2 stanowi załącznik nr 10 do niniejszych </w:t>
      </w:r>
      <w:r w:rsidR="0077230A">
        <w:rPr>
          <w:rFonts w:ascii="Times New Roman" w:hAnsi="Times New Roman"/>
          <w:sz w:val="24"/>
          <w:szCs w:val="24"/>
        </w:rPr>
        <w:t>Z</w:t>
      </w:r>
      <w:r w:rsidRPr="00687AFD">
        <w:rPr>
          <w:rFonts w:ascii="Times New Roman" w:hAnsi="Times New Roman"/>
          <w:sz w:val="24"/>
          <w:szCs w:val="24"/>
        </w:rPr>
        <w:t>asad.</w:t>
      </w:r>
    </w:p>
    <w:p w:rsidR="0085213E" w:rsidRPr="00F04248" w:rsidRDefault="0085213E" w:rsidP="00131917">
      <w:pPr>
        <w:pStyle w:val="Akapitzlist11"/>
        <w:numPr>
          <w:ilvl w:val="0"/>
          <w:numId w:val="35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04248">
        <w:rPr>
          <w:rFonts w:ascii="Times New Roman" w:hAnsi="Times New Roman"/>
          <w:sz w:val="24"/>
          <w:szCs w:val="24"/>
        </w:rPr>
        <w:t xml:space="preserve">Za </w:t>
      </w:r>
      <w:r w:rsidR="00687AFD">
        <w:rPr>
          <w:rFonts w:ascii="Times New Roman" w:hAnsi="Times New Roman"/>
          <w:sz w:val="24"/>
          <w:szCs w:val="24"/>
        </w:rPr>
        <w:t>przygotowanie</w:t>
      </w:r>
      <w:r w:rsidRPr="00F04248">
        <w:rPr>
          <w:rFonts w:ascii="Times New Roman" w:hAnsi="Times New Roman"/>
          <w:sz w:val="24"/>
          <w:szCs w:val="24"/>
        </w:rPr>
        <w:t xml:space="preserve"> sprawozdania odpowiada Stanowisko ds. zgodności i kontroli wewnętrznej. </w:t>
      </w:r>
    </w:p>
    <w:p w:rsidR="0072283E" w:rsidRDefault="0072283E">
      <w:pPr>
        <w:pStyle w:val="Nagwek4"/>
        <w:spacing w:after="120"/>
        <w:jc w:val="center"/>
      </w:pPr>
    </w:p>
    <w:p w:rsidR="00E153CC" w:rsidRPr="00E153CC" w:rsidRDefault="00E153CC" w:rsidP="00E153CC"/>
    <w:p w:rsidR="00200205" w:rsidRDefault="00200205">
      <w:pPr>
        <w:pStyle w:val="Nagwek4"/>
        <w:spacing w:after="120"/>
        <w:jc w:val="center"/>
      </w:pPr>
      <w:bookmarkStart w:id="23" w:name="_Toc462746936"/>
      <w:r w:rsidRPr="006E5A2B">
        <w:t xml:space="preserve">Rozdział </w:t>
      </w:r>
      <w:r w:rsidR="00970E89">
        <w:t>7</w:t>
      </w:r>
      <w:r w:rsidRPr="006E5A2B">
        <w:t>. Postanowienia końcowe</w:t>
      </w:r>
      <w:bookmarkEnd w:id="23"/>
    </w:p>
    <w:p w:rsidR="005425F0" w:rsidRPr="00B170EB" w:rsidRDefault="005425F0" w:rsidP="00B170EB">
      <w:pPr>
        <w:jc w:val="center"/>
        <w:rPr>
          <w:rFonts w:ascii="Times New Roman" w:hAnsi="Times New Roman"/>
          <w:sz w:val="24"/>
          <w:szCs w:val="24"/>
        </w:rPr>
      </w:pPr>
      <w:r w:rsidRPr="00B170EB">
        <w:rPr>
          <w:rFonts w:ascii="Times New Roman" w:hAnsi="Times New Roman"/>
          <w:sz w:val="24"/>
          <w:szCs w:val="24"/>
        </w:rPr>
        <w:t xml:space="preserve">§ </w:t>
      </w:r>
      <w:r w:rsidR="002904DA">
        <w:rPr>
          <w:rFonts w:ascii="Times New Roman" w:hAnsi="Times New Roman"/>
          <w:sz w:val="24"/>
          <w:szCs w:val="24"/>
        </w:rPr>
        <w:t>30</w:t>
      </w:r>
    </w:p>
    <w:p w:rsidR="00AC7B7D" w:rsidRPr="00AC7B7D" w:rsidRDefault="00AC7B7D" w:rsidP="00C83E06">
      <w:pPr>
        <w:spacing w:after="0"/>
        <w:rPr>
          <w:rFonts w:ascii="Times New Roman" w:hAnsi="Times New Roman"/>
          <w:sz w:val="24"/>
          <w:szCs w:val="24"/>
        </w:rPr>
      </w:pPr>
      <w:r w:rsidRPr="00AC7B7D">
        <w:rPr>
          <w:rFonts w:ascii="Times New Roman" w:hAnsi="Times New Roman"/>
          <w:sz w:val="24"/>
          <w:szCs w:val="24"/>
        </w:rPr>
        <w:t>Postanowień</w:t>
      </w:r>
      <w:r w:rsidR="00832F78">
        <w:rPr>
          <w:rFonts w:ascii="Times New Roman" w:hAnsi="Times New Roman"/>
          <w:sz w:val="24"/>
          <w:szCs w:val="24"/>
        </w:rPr>
        <w:t xml:space="preserve"> </w:t>
      </w:r>
      <w:r w:rsidRPr="00AC7B7D">
        <w:rPr>
          <w:rFonts w:ascii="Times New Roman" w:hAnsi="Times New Roman"/>
          <w:sz w:val="24"/>
          <w:szCs w:val="24"/>
        </w:rPr>
        <w:t>§ 4 ust. 5 (w zakresie informacji przekazywanych klientom, o których mowa w § 4 ust. 5), § 4 ust. 4 pkt. 7, 8 (w zakresie możliwości odwołania do Rzecznika Finansowego), § 6 ust.3, § 12 ust. 6, § 13 ust. 4 i 5 pkt. 4 (w zakresie wskazania stosownych postanowień regulaminów i umów podpisanych z klientem) i</w:t>
      </w:r>
      <w:r w:rsidR="00734B6C">
        <w:rPr>
          <w:rFonts w:ascii="Times New Roman" w:hAnsi="Times New Roman"/>
          <w:sz w:val="24"/>
          <w:szCs w:val="24"/>
        </w:rPr>
        <w:t xml:space="preserve"> § 13 ust. </w:t>
      </w:r>
      <w:r w:rsidRPr="00AC7B7D">
        <w:rPr>
          <w:rFonts w:ascii="Times New Roman" w:hAnsi="Times New Roman"/>
          <w:sz w:val="24"/>
          <w:szCs w:val="24"/>
        </w:rPr>
        <w:t xml:space="preserve"> 5, ust. 7 pkt </w:t>
      </w:r>
      <w:r w:rsidR="00734B6C">
        <w:rPr>
          <w:rFonts w:ascii="Times New Roman" w:hAnsi="Times New Roman"/>
          <w:sz w:val="24"/>
          <w:szCs w:val="24"/>
        </w:rPr>
        <w:t>3</w:t>
      </w:r>
      <w:r w:rsidRPr="00AC7B7D">
        <w:rPr>
          <w:rFonts w:ascii="Times New Roman" w:hAnsi="Times New Roman"/>
          <w:sz w:val="24"/>
          <w:szCs w:val="24"/>
        </w:rPr>
        <w:t xml:space="preserve">, </w:t>
      </w:r>
      <w:r w:rsidR="00734B6C">
        <w:rPr>
          <w:rFonts w:ascii="Times New Roman" w:hAnsi="Times New Roman"/>
          <w:sz w:val="24"/>
          <w:szCs w:val="24"/>
        </w:rPr>
        <w:t>4 i</w:t>
      </w:r>
      <w:r w:rsidRPr="00AC7B7D">
        <w:rPr>
          <w:rFonts w:ascii="Times New Roman" w:hAnsi="Times New Roman"/>
          <w:sz w:val="24"/>
          <w:szCs w:val="24"/>
        </w:rPr>
        <w:t xml:space="preserve"> ust. 8 (w zakresie możliwości zwrócenia się do Powiatowego lub Miejskiego Rzecznika Konsumentów) </w:t>
      </w:r>
      <w:r w:rsidR="00734B6C">
        <w:rPr>
          <w:rFonts w:ascii="Times New Roman" w:hAnsi="Times New Roman"/>
          <w:sz w:val="24"/>
          <w:szCs w:val="24"/>
        </w:rPr>
        <w:t xml:space="preserve">§ 13 ust. 7 </w:t>
      </w:r>
      <w:r w:rsidRPr="00AC7B7D">
        <w:rPr>
          <w:rFonts w:ascii="Times New Roman" w:hAnsi="Times New Roman"/>
          <w:sz w:val="24"/>
          <w:szCs w:val="24"/>
        </w:rPr>
        <w:t xml:space="preserve">pkt </w:t>
      </w:r>
      <w:r w:rsidR="00734B6C">
        <w:rPr>
          <w:rFonts w:ascii="Times New Roman" w:hAnsi="Times New Roman"/>
          <w:sz w:val="24"/>
          <w:szCs w:val="24"/>
        </w:rPr>
        <w:t>3 i 4</w:t>
      </w:r>
      <w:r w:rsidRPr="00AC7B7D">
        <w:rPr>
          <w:rFonts w:ascii="Times New Roman" w:hAnsi="Times New Roman"/>
          <w:sz w:val="24"/>
          <w:szCs w:val="24"/>
        </w:rPr>
        <w:t>, ust. 9, ust. 10  i §§ 2</w:t>
      </w:r>
      <w:r w:rsidR="00832F78">
        <w:rPr>
          <w:rFonts w:ascii="Times New Roman" w:hAnsi="Times New Roman"/>
          <w:sz w:val="24"/>
          <w:szCs w:val="24"/>
        </w:rPr>
        <w:t>5-</w:t>
      </w:r>
      <w:r w:rsidRPr="00AC7B7D">
        <w:rPr>
          <w:rFonts w:ascii="Times New Roman" w:hAnsi="Times New Roman"/>
          <w:sz w:val="24"/>
          <w:szCs w:val="24"/>
        </w:rPr>
        <w:t>2</w:t>
      </w:r>
      <w:r w:rsidR="00832F78">
        <w:rPr>
          <w:rFonts w:ascii="Times New Roman" w:hAnsi="Times New Roman"/>
          <w:sz w:val="24"/>
          <w:szCs w:val="24"/>
        </w:rPr>
        <w:t>6</w:t>
      </w:r>
      <w:r w:rsidRPr="00AC7B7D">
        <w:rPr>
          <w:rFonts w:ascii="Times New Roman" w:hAnsi="Times New Roman"/>
          <w:sz w:val="24"/>
          <w:szCs w:val="24"/>
        </w:rPr>
        <w:t xml:space="preserve"> nie stosuje się do klientów instytucjonalnych za wyjątkiem osób fizycznych prowadzących działalność gospodarczą oraz rolników</w:t>
      </w:r>
      <w:r w:rsidR="00832F78">
        <w:rPr>
          <w:rFonts w:ascii="Times New Roman" w:hAnsi="Times New Roman"/>
          <w:sz w:val="24"/>
          <w:szCs w:val="24"/>
        </w:rPr>
        <w:t>.</w:t>
      </w:r>
    </w:p>
    <w:p w:rsidR="00587096" w:rsidRDefault="00587096" w:rsidP="00052199">
      <w:pPr>
        <w:spacing w:after="0"/>
        <w:ind w:left="360"/>
        <w:jc w:val="center"/>
        <w:rPr>
          <w:sz w:val="24"/>
          <w:szCs w:val="24"/>
        </w:rPr>
      </w:pPr>
    </w:p>
    <w:p w:rsidR="0072283E" w:rsidRPr="00F80076" w:rsidRDefault="0072283E" w:rsidP="00F80076">
      <w:pPr>
        <w:jc w:val="center"/>
        <w:rPr>
          <w:rFonts w:ascii="Times New Roman" w:hAnsi="Times New Roman"/>
          <w:sz w:val="24"/>
          <w:szCs w:val="24"/>
        </w:rPr>
      </w:pPr>
      <w:r w:rsidRPr="00F80076">
        <w:rPr>
          <w:rFonts w:ascii="Times New Roman" w:hAnsi="Times New Roman"/>
          <w:sz w:val="24"/>
          <w:szCs w:val="24"/>
        </w:rPr>
        <w:t xml:space="preserve">§ </w:t>
      </w:r>
      <w:r w:rsidR="002904DA">
        <w:rPr>
          <w:rFonts w:ascii="Times New Roman" w:hAnsi="Times New Roman"/>
          <w:sz w:val="24"/>
          <w:szCs w:val="24"/>
        </w:rPr>
        <w:t>31</w:t>
      </w:r>
    </w:p>
    <w:p w:rsidR="008C601B" w:rsidRDefault="005F07FC" w:rsidP="004D5F76">
      <w:pPr>
        <w:pStyle w:val="Akapitzlist"/>
        <w:numPr>
          <w:ilvl w:val="3"/>
          <w:numId w:val="22"/>
        </w:numPr>
        <w:spacing w:after="0"/>
        <w:ind w:left="284" w:hanging="284"/>
        <w:rPr>
          <w:rFonts w:ascii="Times New Roman" w:hAnsi="Times New Roman"/>
          <w:spacing w:val="-2"/>
          <w:sz w:val="24"/>
          <w:szCs w:val="24"/>
        </w:rPr>
      </w:pPr>
      <w:r w:rsidRPr="005F07FC">
        <w:rPr>
          <w:rFonts w:ascii="Times New Roman" w:hAnsi="Times New Roman"/>
          <w:spacing w:val="-2"/>
          <w:sz w:val="24"/>
          <w:szCs w:val="24"/>
        </w:rPr>
        <w:t>Nadzór na</w:t>
      </w:r>
      <w:r w:rsidR="00B722C1">
        <w:rPr>
          <w:rFonts w:ascii="Times New Roman" w:hAnsi="Times New Roman"/>
          <w:spacing w:val="-2"/>
          <w:sz w:val="24"/>
          <w:szCs w:val="24"/>
        </w:rPr>
        <w:t>d</w:t>
      </w:r>
      <w:r w:rsidRPr="005F07FC">
        <w:rPr>
          <w:rFonts w:ascii="Times New Roman" w:hAnsi="Times New Roman"/>
          <w:spacing w:val="-2"/>
          <w:sz w:val="24"/>
          <w:szCs w:val="24"/>
        </w:rPr>
        <w:t xml:space="preserve"> procesem przyjmowania i rozpatrywania reklamacji/skarg sprawuje Zarząd</w:t>
      </w:r>
      <w:r w:rsidR="007C4E8F">
        <w:rPr>
          <w:rFonts w:ascii="Times New Roman" w:hAnsi="Times New Roman"/>
          <w:spacing w:val="-2"/>
          <w:sz w:val="24"/>
          <w:szCs w:val="24"/>
        </w:rPr>
        <w:t xml:space="preserve"> Banku</w:t>
      </w:r>
      <w:r w:rsidRPr="005F07FC">
        <w:rPr>
          <w:rFonts w:ascii="Times New Roman" w:hAnsi="Times New Roman"/>
          <w:spacing w:val="-2"/>
          <w:sz w:val="24"/>
          <w:szCs w:val="24"/>
        </w:rPr>
        <w:t>.</w:t>
      </w:r>
    </w:p>
    <w:p w:rsidR="00FA6FE6" w:rsidRPr="00D860C0" w:rsidRDefault="00FA6FE6" w:rsidP="004D5F76">
      <w:pPr>
        <w:pStyle w:val="Akapitzlist"/>
        <w:numPr>
          <w:ilvl w:val="3"/>
          <w:numId w:val="22"/>
        </w:numPr>
        <w:spacing w:after="0"/>
        <w:ind w:left="284" w:hanging="284"/>
        <w:rPr>
          <w:rFonts w:ascii="Times New Roman" w:hAnsi="Times New Roman"/>
          <w:spacing w:val="-2"/>
          <w:sz w:val="24"/>
          <w:szCs w:val="24"/>
        </w:rPr>
      </w:pPr>
      <w:r w:rsidRPr="00D860C0">
        <w:rPr>
          <w:rFonts w:ascii="Times New Roman" w:hAnsi="Times New Roman"/>
          <w:spacing w:val="-2"/>
          <w:sz w:val="24"/>
          <w:szCs w:val="24"/>
        </w:rPr>
        <w:t xml:space="preserve">Niniejsze </w:t>
      </w:r>
      <w:r w:rsidR="0077230A">
        <w:rPr>
          <w:rFonts w:ascii="Times New Roman" w:hAnsi="Times New Roman"/>
          <w:spacing w:val="-2"/>
          <w:sz w:val="24"/>
          <w:szCs w:val="24"/>
        </w:rPr>
        <w:t>Z</w:t>
      </w:r>
      <w:r w:rsidRPr="00D860C0">
        <w:rPr>
          <w:rFonts w:ascii="Times New Roman" w:hAnsi="Times New Roman"/>
          <w:spacing w:val="-2"/>
          <w:sz w:val="24"/>
          <w:szCs w:val="24"/>
        </w:rPr>
        <w:t xml:space="preserve">asady </w:t>
      </w:r>
      <w:r w:rsidR="00AC7B7D">
        <w:rPr>
          <w:rFonts w:ascii="Times New Roman" w:hAnsi="Times New Roman"/>
          <w:spacing w:val="-2"/>
          <w:sz w:val="24"/>
          <w:szCs w:val="24"/>
        </w:rPr>
        <w:t xml:space="preserve">podlegają </w:t>
      </w:r>
      <w:r w:rsidRPr="00D860C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B4071" w:rsidRPr="00D860C0">
        <w:rPr>
          <w:rFonts w:ascii="Times New Roman" w:hAnsi="Times New Roman"/>
          <w:spacing w:val="-2"/>
          <w:sz w:val="24"/>
          <w:szCs w:val="24"/>
        </w:rPr>
        <w:t>zatwierdzan</w:t>
      </w:r>
      <w:r w:rsidR="007B4071">
        <w:rPr>
          <w:rFonts w:ascii="Times New Roman" w:hAnsi="Times New Roman"/>
          <w:spacing w:val="-2"/>
          <w:sz w:val="24"/>
          <w:szCs w:val="24"/>
        </w:rPr>
        <w:t>iu</w:t>
      </w:r>
      <w:r w:rsidRPr="00D860C0">
        <w:rPr>
          <w:rFonts w:ascii="Times New Roman" w:hAnsi="Times New Roman"/>
          <w:spacing w:val="-2"/>
          <w:sz w:val="24"/>
          <w:szCs w:val="24"/>
        </w:rPr>
        <w:t xml:space="preserve"> przez Radę Nadzorczą.</w:t>
      </w:r>
    </w:p>
    <w:p w:rsidR="00FA6FE6" w:rsidRDefault="00FA6FE6" w:rsidP="00FA6FE6">
      <w:pPr>
        <w:pStyle w:val="Akapitzlist"/>
        <w:spacing w:after="0"/>
        <w:ind w:left="709"/>
        <w:rPr>
          <w:rFonts w:ascii="Times New Roman" w:hAnsi="Times New Roman"/>
          <w:spacing w:val="-2"/>
          <w:sz w:val="24"/>
          <w:szCs w:val="24"/>
        </w:rPr>
      </w:pPr>
    </w:p>
    <w:sectPr w:rsidR="00FA6FE6" w:rsidSect="00EA44B7">
      <w:footerReference w:type="even" r:id="rId15"/>
      <w:footerReference w:type="default" r:id="rId16"/>
      <w:pgSz w:w="11906" w:h="16838"/>
      <w:pgMar w:top="1418" w:right="1134" w:bottom="156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31" w:rsidRDefault="002A30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2A3031" w:rsidRDefault="002A30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31" w:rsidRDefault="002A30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3031" w:rsidRDefault="002A30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31" w:rsidRDefault="002A30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E2B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31" w:rsidRDefault="002A30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2A3031" w:rsidRDefault="002A30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2A3031" w:rsidRPr="00A9420C" w:rsidRDefault="002A3031" w:rsidP="00C81551">
      <w:pPr>
        <w:pStyle w:val="Tekstprzypisudolnego"/>
        <w:rPr>
          <w:rFonts w:ascii="Garamond" w:hAnsi="Garamond"/>
        </w:rPr>
      </w:pPr>
      <w:r w:rsidRPr="00A9420C">
        <w:rPr>
          <w:rStyle w:val="Odwoanieprzypisudolnego"/>
          <w:rFonts w:ascii="Garamond" w:hAnsi="Garamond"/>
        </w:rPr>
        <w:footnoteRef/>
      </w:r>
      <w:r w:rsidRPr="00A9420C">
        <w:rPr>
          <w:rFonts w:ascii="Garamond" w:hAnsi="Garamond"/>
        </w:rPr>
        <w:t xml:space="preserve"> Dotyczy sporów będących następstwem reklamacji złożonych od dnia 10 stycznia 2017 r.</w:t>
      </w:r>
    </w:p>
  </w:footnote>
  <w:footnote w:id="2">
    <w:p w:rsidR="00BD416D" w:rsidRPr="00BB01E1" w:rsidRDefault="00BD416D" w:rsidP="00BD416D">
      <w:pPr>
        <w:pStyle w:val="Tekstprzypisudolnego"/>
        <w:rPr>
          <w:rFonts w:ascii="Garamond" w:hAnsi="Garamond"/>
        </w:rPr>
      </w:pPr>
      <w:r w:rsidRPr="000441CB">
        <w:rPr>
          <w:rStyle w:val="Odwoanieprzypisudolnego"/>
          <w:rFonts w:ascii="Garamond" w:hAnsi="Garamond"/>
          <w:i/>
        </w:rPr>
        <w:footnoteRef/>
      </w:r>
      <w:r w:rsidRPr="000441CB">
        <w:rPr>
          <w:rFonts w:ascii="Garamond" w:hAnsi="Garamond"/>
          <w:i/>
        </w:rPr>
        <w:t xml:space="preserve"> </w:t>
      </w:r>
      <w:r w:rsidRPr="00BB01E1">
        <w:rPr>
          <w:rFonts w:ascii="Garamond" w:hAnsi="Garamond"/>
        </w:rPr>
        <w:t>Dotyczy sporów będących następstwem reklamacji złożonych od dnia 10 stycznia 2017 r.</w:t>
      </w:r>
    </w:p>
  </w:footnote>
  <w:footnote w:id="3">
    <w:p w:rsidR="002A3031" w:rsidRPr="00BB01E1" w:rsidRDefault="002A3031" w:rsidP="00C35CCD">
      <w:pPr>
        <w:pStyle w:val="Tekstprzypisudolnego"/>
        <w:rPr>
          <w:rFonts w:ascii="Garamond" w:hAnsi="Garamond"/>
        </w:rPr>
      </w:pPr>
      <w:r w:rsidRPr="00BB01E1">
        <w:rPr>
          <w:rStyle w:val="Odwoanieprzypisudolnego"/>
          <w:rFonts w:ascii="Garamond" w:hAnsi="Garamond"/>
        </w:rPr>
        <w:footnoteRef/>
      </w:r>
      <w:r w:rsidRPr="00BB01E1">
        <w:rPr>
          <w:rFonts w:ascii="Garamond" w:hAnsi="Garamond"/>
        </w:rPr>
        <w:t xml:space="preserve"> Dotyczy sporów powyżej 500,- zł</w:t>
      </w:r>
    </w:p>
  </w:footnote>
  <w:footnote w:id="4">
    <w:p w:rsidR="00BB01E1" w:rsidRPr="00BB01E1" w:rsidRDefault="00BB01E1">
      <w:pPr>
        <w:pStyle w:val="Tekstprzypisudolnego"/>
        <w:rPr>
          <w:rFonts w:ascii="Garamond" w:hAnsi="Garamond"/>
        </w:rPr>
      </w:pPr>
      <w:r w:rsidRPr="00BB01E1">
        <w:rPr>
          <w:rStyle w:val="Odwoanieprzypisudolnego"/>
          <w:rFonts w:ascii="Garamond" w:hAnsi="Garamond"/>
        </w:rPr>
        <w:footnoteRef/>
      </w:r>
      <w:r w:rsidRPr="00BB01E1">
        <w:rPr>
          <w:rFonts w:ascii="Garamond" w:hAnsi="Garamond"/>
        </w:rPr>
        <w:t xml:space="preserve"> Dotyczy sporów, których wartość nie przekracza 8.000,- zł,</w:t>
      </w:r>
    </w:p>
  </w:footnote>
  <w:footnote w:id="5">
    <w:p w:rsidR="002A3031" w:rsidRPr="00BB01E1" w:rsidRDefault="002A3031" w:rsidP="00461FB3">
      <w:pPr>
        <w:pStyle w:val="Tekstprzypisudolnego"/>
        <w:rPr>
          <w:rFonts w:ascii="Garamond" w:hAnsi="Garamond"/>
        </w:rPr>
      </w:pPr>
      <w:r w:rsidRPr="00BB01E1">
        <w:rPr>
          <w:rStyle w:val="Odwoanieprzypisudolnego"/>
          <w:rFonts w:ascii="Garamond" w:hAnsi="Garamond"/>
        </w:rPr>
        <w:footnoteRef/>
      </w:r>
      <w:r w:rsidRPr="00BB01E1">
        <w:rPr>
          <w:rFonts w:ascii="Garamond" w:hAnsi="Garamond"/>
        </w:rPr>
        <w:t xml:space="preserve"> Dotyczy sporów będących następstwem reklamacji złożonych od dnia 10 stycznia 2017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29B"/>
    <w:multiLevelType w:val="hybridMultilevel"/>
    <w:tmpl w:val="45BCC9B4"/>
    <w:lvl w:ilvl="0" w:tplc="6F10137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7C2"/>
    <w:multiLevelType w:val="hybridMultilevel"/>
    <w:tmpl w:val="27FA05E2"/>
    <w:lvl w:ilvl="0" w:tplc="18664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B71E1"/>
    <w:multiLevelType w:val="hybridMultilevel"/>
    <w:tmpl w:val="BA9C9948"/>
    <w:lvl w:ilvl="0" w:tplc="AA7E441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B3216A"/>
    <w:multiLevelType w:val="hybridMultilevel"/>
    <w:tmpl w:val="026EB052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32DDD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53C6C"/>
    <w:multiLevelType w:val="multilevel"/>
    <w:tmpl w:val="71DA2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D536358"/>
    <w:multiLevelType w:val="hybridMultilevel"/>
    <w:tmpl w:val="9F9A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EC83F78"/>
    <w:multiLevelType w:val="hybridMultilevel"/>
    <w:tmpl w:val="2BC4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0E0AA4"/>
    <w:multiLevelType w:val="hybridMultilevel"/>
    <w:tmpl w:val="D8FA7252"/>
    <w:lvl w:ilvl="0" w:tplc="29D080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F1FD6"/>
    <w:multiLevelType w:val="hybridMultilevel"/>
    <w:tmpl w:val="D9789160"/>
    <w:lvl w:ilvl="0" w:tplc="5A947A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7D02FEA"/>
    <w:multiLevelType w:val="hybridMultilevel"/>
    <w:tmpl w:val="E402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076EF"/>
    <w:multiLevelType w:val="hybridMultilevel"/>
    <w:tmpl w:val="5DE0B1C8"/>
    <w:lvl w:ilvl="0" w:tplc="67A6A766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D9060B5"/>
    <w:multiLevelType w:val="hybridMultilevel"/>
    <w:tmpl w:val="51860F84"/>
    <w:lvl w:ilvl="0" w:tplc="AB14C2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A8468D"/>
    <w:multiLevelType w:val="hybridMultilevel"/>
    <w:tmpl w:val="2E003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F162F"/>
    <w:multiLevelType w:val="hybridMultilevel"/>
    <w:tmpl w:val="B0DC7B10"/>
    <w:lvl w:ilvl="0" w:tplc="7EE6CE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91B18A3"/>
    <w:multiLevelType w:val="multilevel"/>
    <w:tmpl w:val="E96EA4DA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A972615"/>
    <w:multiLevelType w:val="hybridMultilevel"/>
    <w:tmpl w:val="B8ECC53E"/>
    <w:lvl w:ilvl="0" w:tplc="CF14C7F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C126A89"/>
    <w:multiLevelType w:val="hybridMultilevel"/>
    <w:tmpl w:val="58704A7A"/>
    <w:lvl w:ilvl="0" w:tplc="E9B4274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C7B3210"/>
    <w:multiLevelType w:val="hybridMultilevel"/>
    <w:tmpl w:val="3B88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F9104C5"/>
    <w:multiLevelType w:val="hybridMultilevel"/>
    <w:tmpl w:val="64D6F152"/>
    <w:lvl w:ilvl="0" w:tplc="53AC6FF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2344471"/>
    <w:multiLevelType w:val="hybridMultilevel"/>
    <w:tmpl w:val="075C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51228B7"/>
    <w:multiLevelType w:val="hybridMultilevel"/>
    <w:tmpl w:val="50402920"/>
    <w:lvl w:ilvl="0" w:tplc="6D281A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93A2759"/>
    <w:multiLevelType w:val="hybridMultilevel"/>
    <w:tmpl w:val="B15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9E41DC0"/>
    <w:multiLevelType w:val="hybridMultilevel"/>
    <w:tmpl w:val="EC42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A6681"/>
    <w:multiLevelType w:val="hybridMultilevel"/>
    <w:tmpl w:val="482C266E"/>
    <w:lvl w:ilvl="0" w:tplc="CB2CE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237142"/>
    <w:multiLevelType w:val="hybridMultilevel"/>
    <w:tmpl w:val="7C4E442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3B88059B"/>
    <w:multiLevelType w:val="hybridMultilevel"/>
    <w:tmpl w:val="0E96D946"/>
    <w:lvl w:ilvl="0" w:tplc="0CEADEF2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BE8723F"/>
    <w:multiLevelType w:val="hybridMultilevel"/>
    <w:tmpl w:val="4BECF19C"/>
    <w:lvl w:ilvl="0" w:tplc="88E680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05D01DA"/>
    <w:multiLevelType w:val="hybridMultilevel"/>
    <w:tmpl w:val="0A2A28A2"/>
    <w:lvl w:ilvl="0" w:tplc="7406808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0966B44"/>
    <w:multiLevelType w:val="hybridMultilevel"/>
    <w:tmpl w:val="78E8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201714D"/>
    <w:multiLevelType w:val="hybridMultilevel"/>
    <w:tmpl w:val="909E9586"/>
    <w:lvl w:ilvl="0" w:tplc="AFB0A8B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2893E76"/>
    <w:multiLevelType w:val="hybridMultilevel"/>
    <w:tmpl w:val="F6B8AE16"/>
    <w:lvl w:ilvl="0" w:tplc="512429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60ECD"/>
    <w:multiLevelType w:val="hybridMultilevel"/>
    <w:tmpl w:val="2612F32C"/>
    <w:lvl w:ilvl="0" w:tplc="C4268DC6">
      <w:start w:val="1"/>
      <w:numFmt w:val="decimal"/>
      <w:lvlText w:val="§ %1"/>
      <w:lvlJc w:val="center"/>
      <w:pPr>
        <w:ind w:left="489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A4DD8"/>
    <w:multiLevelType w:val="hybridMultilevel"/>
    <w:tmpl w:val="90883BCC"/>
    <w:lvl w:ilvl="0" w:tplc="AC0249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D1A1FCC"/>
    <w:multiLevelType w:val="hybridMultilevel"/>
    <w:tmpl w:val="0582C6C4"/>
    <w:lvl w:ilvl="0" w:tplc="886AE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C03BFB"/>
    <w:multiLevelType w:val="hybridMultilevel"/>
    <w:tmpl w:val="6614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24487B"/>
    <w:multiLevelType w:val="hybridMultilevel"/>
    <w:tmpl w:val="ACBC37E6"/>
    <w:lvl w:ilvl="0" w:tplc="C56E8C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84414"/>
    <w:multiLevelType w:val="hybridMultilevel"/>
    <w:tmpl w:val="D2AA6080"/>
    <w:lvl w:ilvl="0" w:tplc="E39A44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7082138"/>
    <w:multiLevelType w:val="hybridMultilevel"/>
    <w:tmpl w:val="71DEE08A"/>
    <w:lvl w:ilvl="0" w:tplc="D8B2D1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57436FA0"/>
    <w:multiLevelType w:val="hybridMultilevel"/>
    <w:tmpl w:val="A43E54E8"/>
    <w:lvl w:ilvl="0" w:tplc="DCB6E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D2B78FA"/>
    <w:multiLevelType w:val="hybridMultilevel"/>
    <w:tmpl w:val="39A27EA4"/>
    <w:lvl w:ilvl="0" w:tplc="931C4742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866565C"/>
    <w:multiLevelType w:val="hybridMultilevel"/>
    <w:tmpl w:val="5484DAFA"/>
    <w:lvl w:ilvl="0" w:tplc="219E0C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A2BDE"/>
    <w:multiLevelType w:val="hybridMultilevel"/>
    <w:tmpl w:val="567409F4"/>
    <w:lvl w:ilvl="0" w:tplc="BD980C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5FB6C3B"/>
    <w:multiLevelType w:val="hybridMultilevel"/>
    <w:tmpl w:val="3C32D4DC"/>
    <w:lvl w:ilvl="0" w:tplc="701C3FA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7427D6A"/>
    <w:multiLevelType w:val="hybridMultilevel"/>
    <w:tmpl w:val="CD04AB1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41"/>
  </w:num>
  <w:num w:numId="5">
    <w:abstractNumId w:val="17"/>
  </w:num>
  <w:num w:numId="6">
    <w:abstractNumId w:val="29"/>
  </w:num>
  <w:num w:numId="7">
    <w:abstractNumId w:val="27"/>
  </w:num>
  <w:num w:numId="8">
    <w:abstractNumId w:val="15"/>
  </w:num>
  <w:num w:numId="9">
    <w:abstractNumId w:val="11"/>
  </w:num>
  <w:num w:numId="10">
    <w:abstractNumId w:val="36"/>
  </w:num>
  <w:num w:numId="11">
    <w:abstractNumId w:val="22"/>
  </w:num>
  <w:num w:numId="12">
    <w:abstractNumId w:val="6"/>
  </w:num>
  <w:num w:numId="13">
    <w:abstractNumId w:val="42"/>
  </w:num>
  <w:num w:numId="14">
    <w:abstractNumId w:val="19"/>
  </w:num>
  <w:num w:numId="15">
    <w:abstractNumId w:val="20"/>
  </w:num>
  <w:num w:numId="16">
    <w:abstractNumId w:val="2"/>
  </w:num>
  <w:num w:numId="17">
    <w:abstractNumId w:val="35"/>
  </w:num>
  <w:num w:numId="18">
    <w:abstractNumId w:val="16"/>
  </w:num>
  <w:num w:numId="19">
    <w:abstractNumId w:val="4"/>
  </w:num>
  <w:num w:numId="20">
    <w:abstractNumId w:val="47"/>
  </w:num>
  <w:num w:numId="21">
    <w:abstractNumId w:val="43"/>
  </w:num>
  <w:num w:numId="22">
    <w:abstractNumId w:val="30"/>
  </w:num>
  <w:num w:numId="23">
    <w:abstractNumId w:val="23"/>
  </w:num>
  <w:num w:numId="24">
    <w:abstractNumId w:val="31"/>
  </w:num>
  <w:num w:numId="25">
    <w:abstractNumId w:val="18"/>
  </w:num>
  <w:num w:numId="26">
    <w:abstractNumId w:val="46"/>
  </w:num>
  <w:num w:numId="27">
    <w:abstractNumId w:val="45"/>
  </w:num>
  <w:num w:numId="28">
    <w:abstractNumId w:val="3"/>
  </w:num>
  <w:num w:numId="29">
    <w:abstractNumId w:val="39"/>
  </w:num>
  <w:num w:numId="30">
    <w:abstractNumId w:val="34"/>
  </w:num>
  <w:num w:numId="31">
    <w:abstractNumId w:val="8"/>
  </w:num>
  <w:num w:numId="32">
    <w:abstractNumId w:val="9"/>
  </w:num>
  <w:num w:numId="33">
    <w:abstractNumId w:val="13"/>
  </w:num>
  <w:num w:numId="34">
    <w:abstractNumId w:val="10"/>
  </w:num>
  <w:num w:numId="35">
    <w:abstractNumId w:val="5"/>
  </w:num>
  <w:num w:numId="36">
    <w:abstractNumId w:val="25"/>
  </w:num>
  <w:num w:numId="37">
    <w:abstractNumId w:val="44"/>
  </w:num>
  <w:num w:numId="38">
    <w:abstractNumId w:val="32"/>
  </w:num>
  <w:num w:numId="39">
    <w:abstractNumId w:val="26"/>
  </w:num>
  <w:num w:numId="40">
    <w:abstractNumId w:val="28"/>
  </w:num>
  <w:num w:numId="41">
    <w:abstractNumId w:val="33"/>
  </w:num>
  <w:num w:numId="42">
    <w:abstractNumId w:val="1"/>
  </w:num>
  <w:num w:numId="43">
    <w:abstractNumId w:val="24"/>
  </w:num>
  <w:num w:numId="44">
    <w:abstractNumId w:val="37"/>
  </w:num>
  <w:num w:numId="45">
    <w:abstractNumId w:val="0"/>
  </w:num>
  <w:num w:numId="46">
    <w:abstractNumId w:val="40"/>
  </w:num>
  <w:num w:numId="47">
    <w:abstractNumId w:val="38"/>
  </w:num>
  <w:num w:numId="48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F9"/>
    <w:rsid w:val="00012C6B"/>
    <w:rsid w:val="00014F97"/>
    <w:rsid w:val="000305B0"/>
    <w:rsid w:val="000355BC"/>
    <w:rsid w:val="00036577"/>
    <w:rsid w:val="000441CB"/>
    <w:rsid w:val="00047661"/>
    <w:rsid w:val="00052199"/>
    <w:rsid w:val="0005424F"/>
    <w:rsid w:val="00055BC1"/>
    <w:rsid w:val="00060D3F"/>
    <w:rsid w:val="00074516"/>
    <w:rsid w:val="0007460B"/>
    <w:rsid w:val="000818C7"/>
    <w:rsid w:val="000822A1"/>
    <w:rsid w:val="000A19E1"/>
    <w:rsid w:val="000A42BC"/>
    <w:rsid w:val="000A7350"/>
    <w:rsid w:val="000B3619"/>
    <w:rsid w:val="000C54DE"/>
    <w:rsid w:val="000D2B33"/>
    <w:rsid w:val="000D3FE3"/>
    <w:rsid w:val="000D5328"/>
    <w:rsid w:val="000E017D"/>
    <w:rsid w:val="000E68C5"/>
    <w:rsid w:val="000E6A94"/>
    <w:rsid w:val="000F0A9B"/>
    <w:rsid w:val="00103C98"/>
    <w:rsid w:val="00104AA9"/>
    <w:rsid w:val="001055B9"/>
    <w:rsid w:val="00105ED3"/>
    <w:rsid w:val="00110FBA"/>
    <w:rsid w:val="00114088"/>
    <w:rsid w:val="0011491F"/>
    <w:rsid w:val="00117DF0"/>
    <w:rsid w:val="00120626"/>
    <w:rsid w:val="00127C6D"/>
    <w:rsid w:val="00131917"/>
    <w:rsid w:val="001321A5"/>
    <w:rsid w:val="00155830"/>
    <w:rsid w:val="001571F9"/>
    <w:rsid w:val="00164C17"/>
    <w:rsid w:val="001675F3"/>
    <w:rsid w:val="00167689"/>
    <w:rsid w:val="001719D8"/>
    <w:rsid w:val="00172F9D"/>
    <w:rsid w:val="0017422C"/>
    <w:rsid w:val="00180D54"/>
    <w:rsid w:val="001937A5"/>
    <w:rsid w:val="00193E9B"/>
    <w:rsid w:val="001957E8"/>
    <w:rsid w:val="001A23A5"/>
    <w:rsid w:val="001A2548"/>
    <w:rsid w:val="001B74ED"/>
    <w:rsid w:val="001C0195"/>
    <w:rsid w:val="001C2D25"/>
    <w:rsid w:val="001E0701"/>
    <w:rsid w:val="001E232F"/>
    <w:rsid w:val="001E300A"/>
    <w:rsid w:val="001F0943"/>
    <w:rsid w:val="001F0EA0"/>
    <w:rsid w:val="001F3405"/>
    <w:rsid w:val="001F6C1A"/>
    <w:rsid w:val="00200205"/>
    <w:rsid w:val="0020102B"/>
    <w:rsid w:val="00202221"/>
    <w:rsid w:val="002059EF"/>
    <w:rsid w:val="00207D8A"/>
    <w:rsid w:val="00226851"/>
    <w:rsid w:val="00232B7A"/>
    <w:rsid w:val="0023512D"/>
    <w:rsid w:val="002373AC"/>
    <w:rsid w:val="00240ACC"/>
    <w:rsid w:val="00251FA8"/>
    <w:rsid w:val="00256F93"/>
    <w:rsid w:val="0026142F"/>
    <w:rsid w:val="00264F3D"/>
    <w:rsid w:val="0026619A"/>
    <w:rsid w:val="00270B51"/>
    <w:rsid w:val="00275871"/>
    <w:rsid w:val="00282A32"/>
    <w:rsid w:val="0029003A"/>
    <w:rsid w:val="002904DA"/>
    <w:rsid w:val="00290947"/>
    <w:rsid w:val="00297BAF"/>
    <w:rsid w:val="002A0AD2"/>
    <w:rsid w:val="002A0E96"/>
    <w:rsid w:val="002A15AB"/>
    <w:rsid w:val="002A3031"/>
    <w:rsid w:val="002A400D"/>
    <w:rsid w:val="002B050D"/>
    <w:rsid w:val="002B263F"/>
    <w:rsid w:val="002B2B7F"/>
    <w:rsid w:val="002B3FD8"/>
    <w:rsid w:val="002B6139"/>
    <w:rsid w:val="002C2906"/>
    <w:rsid w:val="002C6642"/>
    <w:rsid w:val="002C73D7"/>
    <w:rsid w:val="002D203B"/>
    <w:rsid w:val="002D4458"/>
    <w:rsid w:val="002D55D5"/>
    <w:rsid w:val="002E4404"/>
    <w:rsid w:val="002E4945"/>
    <w:rsid w:val="002E4CDA"/>
    <w:rsid w:val="002F2ABE"/>
    <w:rsid w:val="002F3865"/>
    <w:rsid w:val="002F5D14"/>
    <w:rsid w:val="002F7BBD"/>
    <w:rsid w:val="00305F73"/>
    <w:rsid w:val="00306CFE"/>
    <w:rsid w:val="0030784A"/>
    <w:rsid w:val="00307A31"/>
    <w:rsid w:val="00307F98"/>
    <w:rsid w:val="00313D4D"/>
    <w:rsid w:val="00324E78"/>
    <w:rsid w:val="00330146"/>
    <w:rsid w:val="0033261E"/>
    <w:rsid w:val="00335525"/>
    <w:rsid w:val="00336B0C"/>
    <w:rsid w:val="00344092"/>
    <w:rsid w:val="003519FC"/>
    <w:rsid w:val="003606E9"/>
    <w:rsid w:val="00360C6E"/>
    <w:rsid w:val="00360CA1"/>
    <w:rsid w:val="0036766B"/>
    <w:rsid w:val="00371963"/>
    <w:rsid w:val="00371D7E"/>
    <w:rsid w:val="00375856"/>
    <w:rsid w:val="003766C6"/>
    <w:rsid w:val="00381BEF"/>
    <w:rsid w:val="00391968"/>
    <w:rsid w:val="00394307"/>
    <w:rsid w:val="00395200"/>
    <w:rsid w:val="0039559A"/>
    <w:rsid w:val="003A6236"/>
    <w:rsid w:val="003B01F1"/>
    <w:rsid w:val="003B2770"/>
    <w:rsid w:val="003B30EF"/>
    <w:rsid w:val="003B5CBC"/>
    <w:rsid w:val="003B5F20"/>
    <w:rsid w:val="003B6D34"/>
    <w:rsid w:val="003C3D74"/>
    <w:rsid w:val="003C7B9E"/>
    <w:rsid w:val="003C7FA6"/>
    <w:rsid w:val="003D4B4E"/>
    <w:rsid w:val="003D6888"/>
    <w:rsid w:val="003E327F"/>
    <w:rsid w:val="003E572A"/>
    <w:rsid w:val="003E753F"/>
    <w:rsid w:val="003F3F5E"/>
    <w:rsid w:val="003F575B"/>
    <w:rsid w:val="003F7F5E"/>
    <w:rsid w:val="00401D11"/>
    <w:rsid w:val="00410BF4"/>
    <w:rsid w:val="00411F60"/>
    <w:rsid w:val="00422143"/>
    <w:rsid w:val="00424125"/>
    <w:rsid w:val="004311EA"/>
    <w:rsid w:val="00437931"/>
    <w:rsid w:val="004505F4"/>
    <w:rsid w:val="00461FB3"/>
    <w:rsid w:val="00462776"/>
    <w:rsid w:val="00462CA6"/>
    <w:rsid w:val="00466BBA"/>
    <w:rsid w:val="00480763"/>
    <w:rsid w:val="00480FC4"/>
    <w:rsid w:val="004832D1"/>
    <w:rsid w:val="0048739F"/>
    <w:rsid w:val="004905A8"/>
    <w:rsid w:val="0049341E"/>
    <w:rsid w:val="004A6624"/>
    <w:rsid w:val="004B3CD9"/>
    <w:rsid w:val="004B583C"/>
    <w:rsid w:val="004C0C5B"/>
    <w:rsid w:val="004C1639"/>
    <w:rsid w:val="004C6288"/>
    <w:rsid w:val="004C6A3A"/>
    <w:rsid w:val="004C6C6F"/>
    <w:rsid w:val="004C7D67"/>
    <w:rsid w:val="004D17D1"/>
    <w:rsid w:val="004D3B10"/>
    <w:rsid w:val="004D5F76"/>
    <w:rsid w:val="004E0BAF"/>
    <w:rsid w:val="004F4978"/>
    <w:rsid w:val="004F4B65"/>
    <w:rsid w:val="004F593B"/>
    <w:rsid w:val="004F5AB8"/>
    <w:rsid w:val="004F65E1"/>
    <w:rsid w:val="00506209"/>
    <w:rsid w:val="005067AB"/>
    <w:rsid w:val="0051364B"/>
    <w:rsid w:val="0052174F"/>
    <w:rsid w:val="00524200"/>
    <w:rsid w:val="00530FEF"/>
    <w:rsid w:val="00533C2C"/>
    <w:rsid w:val="00540620"/>
    <w:rsid w:val="005425F0"/>
    <w:rsid w:val="00547595"/>
    <w:rsid w:val="005533A5"/>
    <w:rsid w:val="00563DD6"/>
    <w:rsid w:val="00567702"/>
    <w:rsid w:val="005707D2"/>
    <w:rsid w:val="005714FF"/>
    <w:rsid w:val="005833B4"/>
    <w:rsid w:val="00583BF8"/>
    <w:rsid w:val="00587096"/>
    <w:rsid w:val="00594050"/>
    <w:rsid w:val="00597A82"/>
    <w:rsid w:val="005A103F"/>
    <w:rsid w:val="005A1331"/>
    <w:rsid w:val="005B3B96"/>
    <w:rsid w:val="005B5EF3"/>
    <w:rsid w:val="005C10A8"/>
    <w:rsid w:val="005C2822"/>
    <w:rsid w:val="005C409E"/>
    <w:rsid w:val="005C6BAD"/>
    <w:rsid w:val="005D7F62"/>
    <w:rsid w:val="005E332B"/>
    <w:rsid w:val="005F07FC"/>
    <w:rsid w:val="005F6A79"/>
    <w:rsid w:val="005F7228"/>
    <w:rsid w:val="0061604C"/>
    <w:rsid w:val="00624E4F"/>
    <w:rsid w:val="00625928"/>
    <w:rsid w:val="00633B24"/>
    <w:rsid w:val="006351E9"/>
    <w:rsid w:val="00641AC6"/>
    <w:rsid w:val="006462EF"/>
    <w:rsid w:val="00650FC2"/>
    <w:rsid w:val="00655802"/>
    <w:rsid w:val="00660724"/>
    <w:rsid w:val="0066795F"/>
    <w:rsid w:val="00680664"/>
    <w:rsid w:val="006859D7"/>
    <w:rsid w:val="00687AFD"/>
    <w:rsid w:val="00687C2F"/>
    <w:rsid w:val="006908D7"/>
    <w:rsid w:val="006914F6"/>
    <w:rsid w:val="00696DFF"/>
    <w:rsid w:val="006A385A"/>
    <w:rsid w:val="006A5EB2"/>
    <w:rsid w:val="006A7B6A"/>
    <w:rsid w:val="006B2255"/>
    <w:rsid w:val="006B7F6C"/>
    <w:rsid w:val="006D599B"/>
    <w:rsid w:val="006E312C"/>
    <w:rsid w:val="006E3353"/>
    <w:rsid w:val="006E4C20"/>
    <w:rsid w:val="006E5A2B"/>
    <w:rsid w:val="006E5F4C"/>
    <w:rsid w:val="006E688D"/>
    <w:rsid w:val="006E7827"/>
    <w:rsid w:val="006F3572"/>
    <w:rsid w:val="006F3B46"/>
    <w:rsid w:val="006F5DDA"/>
    <w:rsid w:val="006F617C"/>
    <w:rsid w:val="00706B91"/>
    <w:rsid w:val="00721E4E"/>
    <w:rsid w:val="0072283E"/>
    <w:rsid w:val="00727730"/>
    <w:rsid w:val="0073223A"/>
    <w:rsid w:val="00734B6C"/>
    <w:rsid w:val="00742598"/>
    <w:rsid w:val="00747887"/>
    <w:rsid w:val="007532BB"/>
    <w:rsid w:val="007616B1"/>
    <w:rsid w:val="00761968"/>
    <w:rsid w:val="0077230A"/>
    <w:rsid w:val="00776948"/>
    <w:rsid w:val="00780450"/>
    <w:rsid w:val="007859D7"/>
    <w:rsid w:val="00790CB3"/>
    <w:rsid w:val="0079331C"/>
    <w:rsid w:val="0079341C"/>
    <w:rsid w:val="00795C98"/>
    <w:rsid w:val="00796162"/>
    <w:rsid w:val="007B4071"/>
    <w:rsid w:val="007B42CC"/>
    <w:rsid w:val="007C17C0"/>
    <w:rsid w:val="007C4E8F"/>
    <w:rsid w:val="007C5DF8"/>
    <w:rsid w:val="007D3904"/>
    <w:rsid w:val="007D7827"/>
    <w:rsid w:val="007D7CFC"/>
    <w:rsid w:val="007E32E5"/>
    <w:rsid w:val="007E348F"/>
    <w:rsid w:val="007F5F0F"/>
    <w:rsid w:val="00800B5B"/>
    <w:rsid w:val="0080218B"/>
    <w:rsid w:val="0080218F"/>
    <w:rsid w:val="008077AB"/>
    <w:rsid w:val="00811ECD"/>
    <w:rsid w:val="00812BE8"/>
    <w:rsid w:val="008158BF"/>
    <w:rsid w:val="00821DA0"/>
    <w:rsid w:val="00830988"/>
    <w:rsid w:val="00832F78"/>
    <w:rsid w:val="0083463C"/>
    <w:rsid w:val="00834D8C"/>
    <w:rsid w:val="0083506F"/>
    <w:rsid w:val="00835100"/>
    <w:rsid w:val="00836B6D"/>
    <w:rsid w:val="00841D8B"/>
    <w:rsid w:val="0085213E"/>
    <w:rsid w:val="008522C0"/>
    <w:rsid w:val="00855AC4"/>
    <w:rsid w:val="00856B88"/>
    <w:rsid w:val="00864A8D"/>
    <w:rsid w:val="0086595A"/>
    <w:rsid w:val="008665B6"/>
    <w:rsid w:val="00870814"/>
    <w:rsid w:val="00877E54"/>
    <w:rsid w:val="00880BF6"/>
    <w:rsid w:val="008925B0"/>
    <w:rsid w:val="008949ED"/>
    <w:rsid w:val="00896ECF"/>
    <w:rsid w:val="008A0896"/>
    <w:rsid w:val="008A3FB1"/>
    <w:rsid w:val="008C3F22"/>
    <w:rsid w:val="008C5477"/>
    <w:rsid w:val="008C5649"/>
    <w:rsid w:val="008C601B"/>
    <w:rsid w:val="008D3426"/>
    <w:rsid w:val="008D7851"/>
    <w:rsid w:val="008F24C9"/>
    <w:rsid w:val="008F313F"/>
    <w:rsid w:val="00901C19"/>
    <w:rsid w:val="00904E76"/>
    <w:rsid w:val="00910C21"/>
    <w:rsid w:val="00917BF2"/>
    <w:rsid w:val="0092334F"/>
    <w:rsid w:val="00925B56"/>
    <w:rsid w:val="00926253"/>
    <w:rsid w:val="009364C4"/>
    <w:rsid w:val="0094287D"/>
    <w:rsid w:val="00944578"/>
    <w:rsid w:val="00947D02"/>
    <w:rsid w:val="009513B1"/>
    <w:rsid w:val="009646C6"/>
    <w:rsid w:val="00966913"/>
    <w:rsid w:val="00970E89"/>
    <w:rsid w:val="0097111C"/>
    <w:rsid w:val="00971317"/>
    <w:rsid w:val="00972179"/>
    <w:rsid w:val="00972B1B"/>
    <w:rsid w:val="00975400"/>
    <w:rsid w:val="009756E6"/>
    <w:rsid w:val="00976603"/>
    <w:rsid w:val="00980A74"/>
    <w:rsid w:val="00987A8F"/>
    <w:rsid w:val="0099025A"/>
    <w:rsid w:val="00991CFD"/>
    <w:rsid w:val="0099593D"/>
    <w:rsid w:val="00995C62"/>
    <w:rsid w:val="009A43CB"/>
    <w:rsid w:val="009A52CD"/>
    <w:rsid w:val="009B0244"/>
    <w:rsid w:val="009B0F7D"/>
    <w:rsid w:val="009B62E1"/>
    <w:rsid w:val="009B78DF"/>
    <w:rsid w:val="009C3385"/>
    <w:rsid w:val="009C61DA"/>
    <w:rsid w:val="009D09E7"/>
    <w:rsid w:val="009D0A48"/>
    <w:rsid w:val="009D12A3"/>
    <w:rsid w:val="009D662D"/>
    <w:rsid w:val="009E2C7F"/>
    <w:rsid w:val="009E7431"/>
    <w:rsid w:val="009F697F"/>
    <w:rsid w:val="00A02F21"/>
    <w:rsid w:val="00A116EA"/>
    <w:rsid w:val="00A12EA8"/>
    <w:rsid w:val="00A15DFC"/>
    <w:rsid w:val="00A23AB3"/>
    <w:rsid w:val="00A24510"/>
    <w:rsid w:val="00A36CE7"/>
    <w:rsid w:val="00A41F16"/>
    <w:rsid w:val="00A43D1C"/>
    <w:rsid w:val="00A4529E"/>
    <w:rsid w:val="00A45CE3"/>
    <w:rsid w:val="00A50C59"/>
    <w:rsid w:val="00A5349C"/>
    <w:rsid w:val="00A6181A"/>
    <w:rsid w:val="00A73220"/>
    <w:rsid w:val="00A75AEE"/>
    <w:rsid w:val="00A82E4E"/>
    <w:rsid w:val="00A8309F"/>
    <w:rsid w:val="00A84634"/>
    <w:rsid w:val="00A86FB2"/>
    <w:rsid w:val="00A86FC0"/>
    <w:rsid w:val="00A90F6F"/>
    <w:rsid w:val="00A941DB"/>
    <w:rsid w:val="00A9420C"/>
    <w:rsid w:val="00AA03A4"/>
    <w:rsid w:val="00AA190E"/>
    <w:rsid w:val="00AB7E51"/>
    <w:rsid w:val="00AC68E5"/>
    <w:rsid w:val="00AC7B7D"/>
    <w:rsid w:val="00AE2610"/>
    <w:rsid w:val="00AF703C"/>
    <w:rsid w:val="00B019E4"/>
    <w:rsid w:val="00B03248"/>
    <w:rsid w:val="00B0426E"/>
    <w:rsid w:val="00B11419"/>
    <w:rsid w:val="00B170EB"/>
    <w:rsid w:val="00B20326"/>
    <w:rsid w:val="00B22BC4"/>
    <w:rsid w:val="00B22F5D"/>
    <w:rsid w:val="00B25916"/>
    <w:rsid w:val="00B25B43"/>
    <w:rsid w:val="00B3083A"/>
    <w:rsid w:val="00B33D96"/>
    <w:rsid w:val="00B42946"/>
    <w:rsid w:val="00B708FC"/>
    <w:rsid w:val="00B722C1"/>
    <w:rsid w:val="00B7304B"/>
    <w:rsid w:val="00B871AE"/>
    <w:rsid w:val="00B91C6C"/>
    <w:rsid w:val="00B93A0D"/>
    <w:rsid w:val="00B95BE9"/>
    <w:rsid w:val="00B96122"/>
    <w:rsid w:val="00B96AEC"/>
    <w:rsid w:val="00BA753F"/>
    <w:rsid w:val="00BA7D9A"/>
    <w:rsid w:val="00BB01E1"/>
    <w:rsid w:val="00BB2969"/>
    <w:rsid w:val="00BB2A70"/>
    <w:rsid w:val="00BC03CB"/>
    <w:rsid w:val="00BC29BE"/>
    <w:rsid w:val="00BD1F12"/>
    <w:rsid w:val="00BD416D"/>
    <w:rsid w:val="00BE71BB"/>
    <w:rsid w:val="00BF3AFA"/>
    <w:rsid w:val="00BF4DBD"/>
    <w:rsid w:val="00C20FB9"/>
    <w:rsid w:val="00C23E9D"/>
    <w:rsid w:val="00C273EE"/>
    <w:rsid w:val="00C301B8"/>
    <w:rsid w:val="00C31BAB"/>
    <w:rsid w:val="00C33E30"/>
    <w:rsid w:val="00C35CCD"/>
    <w:rsid w:val="00C4065C"/>
    <w:rsid w:val="00C469A0"/>
    <w:rsid w:val="00C47DC5"/>
    <w:rsid w:val="00C71419"/>
    <w:rsid w:val="00C77B96"/>
    <w:rsid w:val="00C80834"/>
    <w:rsid w:val="00C81551"/>
    <w:rsid w:val="00C81C58"/>
    <w:rsid w:val="00C83E06"/>
    <w:rsid w:val="00C90121"/>
    <w:rsid w:val="00C92CD7"/>
    <w:rsid w:val="00C92EEB"/>
    <w:rsid w:val="00C93907"/>
    <w:rsid w:val="00C94532"/>
    <w:rsid w:val="00C97993"/>
    <w:rsid w:val="00CA1590"/>
    <w:rsid w:val="00CA1C1F"/>
    <w:rsid w:val="00CA3212"/>
    <w:rsid w:val="00CA50CD"/>
    <w:rsid w:val="00CB121D"/>
    <w:rsid w:val="00CB1410"/>
    <w:rsid w:val="00CB15B0"/>
    <w:rsid w:val="00CB39BF"/>
    <w:rsid w:val="00CB4522"/>
    <w:rsid w:val="00CC18A3"/>
    <w:rsid w:val="00CC4E56"/>
    <w:rsid w:val="00CC6678"/>
    <w:rsid w:val="00CD1747"/>
    <w:rsid w:val="00CD60D4"/>
    <w:rsid w:val="00CE0E0C"/>
    <w:rsid w:val="00CF3154"/>
    <w:rsid w:val="00CF36F5"/>
    <w:rsid w:val="00CF377B"/>
    <w:rsid w:val="00D00236"/>
    <w:rsid w:val="00D037D7"/>
    <w:rsid w:val="00D045EF"/>
    <w:rsid w:val="00D17A17"/>
    <w:rsid w:val="00D22427"/>
    <w:rsid w:val="00D26F10"/>
    <w:rsid w:val="00D320F2"/>
    <w:rsid w:val="00D32DA7"/>
    <w:rsid w:val="00D36B7D"/>
    <w:rsid w:val="00D45D3D"/>
    <w:rsid w:val="00D467B1"/>
    <w:rsid w:val="00D51783"/>
    <w:rsid w:val="00D54D43"/>
    <w:rsid w:val="00D640EA"/>
    <w:rsid w:val="00D6423E"/>
    <w:rsid w:val="00D66698"/>
    <w:rsid w:val="00D66ACB"/>
    <w:rsid w:val="00D67CE8"/>
    <w:rsid w:val="00D742C9"/>
    <w:rsid w:val="00D800B7"/>
    <w:rsid w:val="00D86EA3"/>
    <w:rsid w:val="00D960D0"/>
    <w:rsid w:val="00D97983"/>
    <w:rsid w:val="00DA2A54"/>
    <w:rsid w:val="00DA3826"/>
    <w:rsid w:val="00DA3A6A"/>
    <w:rsid w:val="00DA64E5"/>
    <w:rsid w:val="00DA7523"/>
    <w:rsid w:val="00DA79ED"/>
    <w:rsid w:val="00DB08FF"/>
    <w:rsid w:val="00DB2A1D"/>
    <w:rsid w:val="00DB7D5B"/>
    <w:rsid w:val="00DC0697"/>
    <w:rsid w:val="00DC5011"/>
    <w:rsid w:val="00DC55F5"/>
    <w:rsid w:val="00DC64F2"/>
    <w:rsid w:val="00DC7B27"/>
    <w:rsid w:val="00DF019F"/>
    <w:rsid w:val="00DF0EB3"/>
    <w:rsid w:val="00E0054A"/>
    <w:rsid w:val="00E01A04"/>
    <w:rsid w:val="00E05DB1"/>
    <w:rsid w:val="00E14C48"/>
    <w:rsid w:val="00E153CC"/>
    <w:rsid w:val="00E16CF4"/>
    <w:rsid w:val="00E2072A"/>
    <w:rsid w:val="00E33E90"/>
    <w:rsid w:val="00E34F10"/>
    <w:rsid w:val="00E43D4B"/>
    <w:rsid w:val="00E53D58"/>
    <w:rsid w:val="00E609C7"/>
    <w:rsid w:val="00E60A4C"/>
    <w:rsid w:val="00E60B5B"/>
    <w:rsid w:val="00E61EC2"/>
    <w:rsid w:val="00E643FE"/>
    <w:rsid w:val="00E64973"/>
    <w:rsid w:val="00E66AD6"/>
    <w:rsid w:val="00E67C13"/>
    <w:rsid w:val="00E75784"/>
    <w:rsid w:val="00E85CAD"/>
    <w:rsid w:val="00E95EF4"/>
    <w:rsid w:val="00E95F96"/>
    <w:rsid w:val="00E9792A"/>
    <w:rsid w:val="00EA44B7"/>
    <w:rsid w:val="00EC576E"/>
    <w:rsid w:val="00EC5817"/>
    <w:rsid w:val="00ED23EF"/>
    <w:rsid w:val="00ED6A9F"/>
    <w:rsid w:val="00EE2211"/>
    <w:rsid w:val="00EF1028"/>
    <w:rsid w:val="00EF18D7"/>
    <w:rsid w:val="00EF73BC"/>
    <w:rsid w:val="00F01B70"/>
    <w:rsid w:val="00F01B8C"/>
    <w:rsid w:val="00F02AF3"/>
    <w:rsid w:val="00F03E2B"/>
    <w:rsid w:val="00F04248"/>
    <w:rsid w:val="00F11F81"/>
    <w:rsid w:val="00F12C75"/>
    <w:rsid w:val="00F16B62"/>
    <w:rsid w:val="00F23BED"/>
    <w:rsid w:val="00F30C78"/>
    <w:rsid w:val="00F31465"/>
    <w:rsid w:val="00F314C9"/>
    <w:rsid w:val="00F43ECA"/>
    <w:rsid w:val="00F43F8B"/>
    <w:rsid w:val="00F45456"/>
    <w:rsid w:val="00F47B6D"/>
    <w:rsid w:val="00F513BA"/>
    <w:rsid w:val="00F534B3"/>
    <w:rsid w:val="00F658B2"/>
    <w:rsid w:val="00F66A86"/>
    <w:rsid w:val="00F70C37"/>
    <w:rsid w:val="00F7310A"/>
    <w:rsid w:val="00F80076"/>
    <w:rsid w:val="00F80E2E"/>
    <w:rsid w:val="00FA2D81"/>
    <w:rsid w:val="00FA46D4"/>
    <w:rsid w:val="00FA531D"/>
    <w:rsid w:val="00FA534E"/>
    <w:rsid w:val="00FA6FE6"/>
    <w:rsid w:val="00FA723F"/>
    <w:rsid w:val="00FC24D9"/>
    <w:rsid w:val="00FC5E60"/>
    <w:rsid w:val="00FD5A7D"/>
    <w:rsid w:val="00FD5E6A"/>
    <w:rsid w:val="00FD729D"/>
    <w:rsid w:val="00FE20EA"/>
    <w:rsid w:val="00FE2387"/>
    <w:rsid w:val="00FE26AC"/>
    <w:rsid w:val="00FF1D59"/>
    <w:rsid w:val="00FF5364"/>
    <w:rsid w:val="00FF5628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E2DEACEC-9470-4C54-8B7C-997FE339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4B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43D4B"/>
    <w:pPr>
      <w:spacing w:before="480" w:after="0"/>
      <w:outlineLvl w:val="0"/>
    </w:pPr>
    <w:rPr>
      <w:rFonts w:ascii="Cambria" w:hAnsi="Cambria"/>
      <w:b/>
      <w:bCs/>
      <w:sz w:val="24"/>
      <w:szCs w:val="28"/>
      <w:lang w:val="en-US" w:eastAsia="pl-PL"/>
    </w:rPr>
  </w:style>
  <w:style w:type="paragraph" w:styleId="Nagwek2">
    <w:name w:val="heading 2"/>
    <w:basedOn w:val="Normalny"/>
    <w:next w:val="Normalny"/>
    <w:qFormat/>
    <w:rsid w:val="00E43D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43D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43D4B"/>
    <w:pPr>
      <w:keepNext/>
      <w:spacing w:after="0"/>
      <w:jc w:val="left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qFormat/>
    <w:rsid w:val="00E43D4B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E43D4B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omylnaczcionkaakapitu"/>
    <w:rsid w:val="00E43D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rsid w:val="00E43D4B"/>
    <w:rPr>
      <w:rFonts w:ascii="Cambria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43D4B"/>
    <w:rPr>
      <w:rFonts w:ascii="Times New Roman" w:hAnsi="Times New Roman"/>
      <w:lang w:val="en-US"/>
    </w:rPr>
  </w:style>
  <w:style w:type="paragraph" w:styleId="Spistreci2">
    <w:name w:val="toc 2"/>
    <w:basedOn w:val="Normalny"/>
    <w:next w:val="Normalny"/>
    <w:autoRedefine/>
    <w:uiPriority w:val="39"/>
    <w:rsid w:val="00E43D4B"/>
    <w:pPr>
      <w:tabs>
        <w:tab w:val="left" w:pos="660"/>
        <w:tab w:val="right" w:leader="dot" w:pos="9062"/>
      </w:tabs>
      <w:spacing w:after="120" w:line="240" w:lineRule="auto"/>
      <w:ind w:left="658" w:hanging="437"/>
      <w:jc w:val="left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E43D4B"/>
    <w:pPr>
      <w:spacing w:after="100"/>
      <w:ind w:left="440"/>
    </w:pPr>
  </w:style>
  <w:style w:type="paragraph" w:styleId="Tytu">
    <w:name w:val="Title"/>
    <w:basedOn w:val="Normalny"/>
    <w:next w:val="Normalny"/>
    <w:qFormat/>
    <w:rsid w:val="00E43D4B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52"/>
      <w:lang w:val="en-US" w:eastAsia="pl-PL"/>
    </w:rPr>
  </w:style>
  <w:style w:type="character" w:customStyle="1" w:styleId="TitleChar">
    <w:name w:val="Title Char"/>
    <w:basedOn w:val="Domylnaczcionkaakapitu"/>
    <w:rsid w:val="00E43D4B"/>
    <w:rPr>
      <w:rFonts w:ascii="Cambria" w:hAnsi="Cambria" w:cs="Times New Roman"/>
      <w:spacing w:val="5"/>
      <w:sz w:val="52"/>
      <w:szCs w:val="52"/>
      <w:lang w:val="en-US"/>
    </w:rPr>
  </w:style>
  <w:style w:type="paragraph" w:customStyle="1" w:styleId="Bezodstpw1">
    <w:name w:val="Bez odstępów1"/>
    <w:rsid w:val="00E43D4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E43D4B"/>
    <w:pPr>
      <w:ind w:left="720"/>
    </w:pPr>
  </w:style>
  <w:style w:type="paragraph" w:customStyle="1" w:styleId="Nagwekspisutreci1">
    <w:name w:val="Nagłówek spisu treści1"/>
    <w:basedOn w:val="Nagwek1"/>
    <w:next w:val="Normalny"/>
    <w:rsid w:val="00E43D4B"/>
    <w:pPr>
      <w:keepNext/>
      <w:keepLines/>
      <w:outlineLvl w:val="9"/>
    </w:pPr>
    <w:rPr>
      <w:color w:val="365F91"/>
      <w:sz w:val="28"/>
      <w:lang w:val="pl-PL" w:eastAsia="en-US"/>
    </w:rPr>
  </w:style>
  <w:style w:type="paragraph" w:customStyle="1" w:styleId="Paragraf">
    <w:name w:val="Paragraf"/>
    <w:basedOn w:val="Normalny"/>
    <w:next w:val="Normalny"/>
    <w:rsid w:val="00E43D4B"/>
    <w:pPr>
      <w:ind w:left="425"/>
      <w:jc w:val="center"/>
      <w:outlineLvl w:val="2"/>
    </w:pPr>
    <w:rPr>
      <w:rFonts w:ascii="Times New Roman" w:hAnsi="Times New Roman"/>
    </w:rPr>
  </w:style>
  <w:style w:type="paragraph" w:customStyle="1" w:styleId="Tekstdymka1">
    <w:name w:val="Tekst dymka1"/>
    <w:basedOn w:val="Normalny"/>
    <w:rsid w:val="00E4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E43D4B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43D4B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E43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rsid w:val="00E43D4B"/>
    <w:rPr>
      <w:rFonts w:ascii="Times New Roman" w:hAnsi="Times New Roman" w:cs="Times New Roman"/>
      <w:lang w:eastAsia="en-US"/>
    </w:rPr>
  </w:style>
  <w:style w:type="paragraph" w:customStyle="1" w:styleId="Tematkomentarza1">
    <w:name w:val="Temat komentarza1"/>
    <w:basedOn w:val="Tekstkomentarza"/>
    <w:next w:val="Tekstkomentarza"/>
    <w:rsid w:val="00E43D4B"/>
    <w:rPr>
      <w:b/>
      <w:bCs/>
    </w:rPr>
  </w:style>
  <w:style w:type="character" w:customStyle="1" w:styleId="CommentSubjectChar">
    <w:name w:val="Comment Subject Char"/>
    <w:basedOn w:val="CommentTextChar"/>
    <w:rsid w:val="00E43D4B"/>
    <w:rPr>
      <w:rFonts w:ascii="Times New Roman" w:hAnsi="Times New Roman" w:cs="Times New Roman"/>
      <w:b/>
      <w:bCs/>
      <w:lang w:eastAsia="en-US"/>
    </w:rPr>
  </w:style>
  <w:style w:type="paragraph" w:styleId="Stopka">
    <w:name w:val="footer"/>
    <w:basedOn w:val="Normalny"/>
    <w:uiPriority w:val="99"/>
    <w:rsid w:val="00E43D4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omylnaczcionkaakapitu"/>
    <w:rsid w:val="00E43D4B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E43D4B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semiHidden/>
    <w:rsid w:val="00E4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E43D4B"/>
    <w:rPr>
      <w:rFonts w:ascii="Times New Roman" w:hAnsi="Times New Roman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E43D4B"/>
  </w:style>
  <w:style w:type="paragraph" w:styleId="Tekstpodstawowy">
    <w:name w:val="Body Text"/>
    <w:basedOn w:val="Normalny"/>
    <w:semiHidden/>
    <w:rsid w:val="00E43D4B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43D4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E4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E43D4B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E43D4B"/>
    <w:pPr>
      <w:spacing w:line="276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uiPriority w:val="99"/>
    <w:semiHidden/>
    <w:rsid w:val="00E43D4B"/>
    <w:rPr>
      <w:rFonts w:ascii="Calibri" w:hAnsi="Calibri"/>
      <w:lang w:eastAsia="en-US"/>
    </w:rPr>
  </w:style>
  <w:style w:type="character" w:customStyle="1" w:styleId="TematkomentarzaZnak">
    <w:name w:val="Temat komentarza Znak"/>
    <w:basedOn w:val="TekstkomentarzaZnak"/>
    <w:rsid w:val="00E43D4B"/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uiPriority w:val="99"/>
    <w:rsid w:val="00E43D4B"/>
    <w:rPr>
      <w:sz w:val="24"/>
    </w:rPr>
  </w:style>
  <w:style w:type="paragraph" w:styleId="Poprawka">
    <w:name w:val="Revision"/>
    <w:hidden/>
    <w:uiPriority w:val="99"/>
    <w:semiHidden/>
    <w:rsid w:val="00E43D4B"/>
    <w:rPr>
      <w:rFonts w:ascii="Calibri" w:hAnsi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rsid w:val="00052199"/>
    <w:pPr>
      <w:ind w:left="720"/>
    </w:pPr>
  </w:style>
  <w:style w:type="paragraph" w:styleId="Akapitzlist">
    <w:name w:val="List Paragraph"/>
    <w:basedOn w:val="Normalny"/>
    <w:qFormat/>
    <w:rsid w:val="00DA3826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1F6C1A"/>
    <w:rPr>
      <w:vertAlign w:val="superscript"/>
    </w:rPr>
  </w:style>
  <w:style w:type="paragraph" w:styleId="Bezodstpw">
    <w:name w:val="No Spacing"/>
    <w:uiPriority w:val="1"/>
    <w:qFormat/>
    <w:rsid w:val="00972B1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424125"/>
    <w:pPr>
      <w:spacing w:after="0" w:line="240" w:lineRule="auto"/>
      <w:ind w:left="1701" w:hanging="1701"/>
    </w:pPr>
    <w:rPr>
      <w:rFonts w:ascii="Times New Roman" w:hAnsi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53CC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5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551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.reklamacje@bspruszcz.pl" TargetMode="External"/><Relationship Id="rId13" Type="http://schemas.openxmlformats.org/officeDocument/2006/relationships/hyperlink" Target="mailto:skargi@concordiaubezpieczen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argi@concordiaubezpieczen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nk.reklamacje@bspruszc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nk.reklamacje@bspru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y_reklamacje@sgb.pl" TargetMode="External"/><Relationship Id="rId14" Type="http://schemas.openxmlformats.org/officeDocument/2006/relationships/hyperlink" Target="mailto:skargi@concordiaubezpiecz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D42F-6331-419B-9592-1A5A35A7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16</Pages>
  <Words>5344</Words>
  <Characters>32066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SGB-Bank S.A.</Company>
  <LinksUpToDate>false</LinksUpToDate>
  <CharactersWithSpaces>37336</CharactersWithSpaces>
  <SharedDoc>false</SharedDoc>
  <HLinks>
    <vt:vector size="108" baseType="variant">
      <vt:variant>
        <vt:i4>458792</vt:i4>
      </vt:variant>
      <vt:variant>
        <vt:i4>93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4194413</vt:i4>
      </vt:variant>
      <vt:variant>
        <vt:i4>90</vt:i4>
      </vt:variant>
      <vt:variant>
        <vt:i4>0</vt:i4>
      </vt:variant>
      <vt:variant>
        <vt:i4>5</vt:i4>
      </vt:variant>
      <vt:variant>
        <vt:lpwstr>mailto:skargi@concordiaubezpieczenia.pl</vt:lpwstr>
      </vt:variant>
      <vt:variant>
        <vt:lpwstr/>
      </vt:variant>
      <vt:variant>
        <vt:i4>458792</vt:i4>
      </vt:variant>
      <vt:variant>
        <vt:i4>87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458792</vt:i4>
      </vt:variant>
      <vt:variant>
        <vt:i4>84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458792</vt:i4>
      </vt:variant>
      <vt:variant>
        <vt:i4>81</vt:i4>
      </vt:variant>
      <vt:variant>
        <vt:i4>0</vt:i4>
      </vt:variant>
      <vt:variant>
        <vt:i4>5</vt:i4>
      </vt:variant>
      <vt:variant>
        <vt:lpwstr>mailto:skw@sgb.pl</vt:lpwstr>
      </vt:variant>
      <vt:variant>
        <vt:lpwstr/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_Toc368553916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_Toc368553915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_Toc368553914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_Toc368553913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_Toc368553912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_Toc368553911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_Toc368553910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_Toc368553909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_Toc368553908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_Toc368553903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_Toc368553901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_Toc368553900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_Toc368553899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dhorn_za</dc:creator>
  <cp:keywords/>
  <dc:description/>
  <cp:lastModifiedBy>ANNA ZWIEFKA</cp:lastModifiedBy>
  <cp:revision>168</cp:revision>
  <cp:lastPrinted>2017-03-09T09:24:00Z</cp:lastPrinted>
  <dcterms:created xsi:type="dcterms:W3CDTF">2015-10-08T10:42:00Z</dcterms:created>
  <dcterms:modified xsi:type="dcterms:W3CDTF">2017-05-02T05:47:00Z</dcterms:modified>
</cp:coreProperties>
</file>